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39F50DB" w14:textId="3B5E6C7C" w:rsidR="004D6DD7" w:rsidRDefault="004D6DD7" w:rsidP="004D6DD7">
      <w:pPr>
        <w:tabs>
          <w:tab w:val="center" w:pos="4320"/>
          <w:tab w:val="right" w:pos="8640"/>
        </w:tabs>
        <w:spacing w:after="0" w:line="240" w:lineRule="auto"/>
        <w:jc w:val="center"/>
        <w:rPr>
          <w:rFonts w:ascii="Calibri" w:eastAsia="Times New Roman" w:hAnsi="Calibri" w:cs="Calibri"/>
          <w:b/>
          <w:bCs/>
          <w:sz w:val="28"/>
          <w:szCs w:val="28"/>
        </w:rPr>
      </w:pPr>
      <w:r>
        <w:rPr>
          <w:b/>
          <w:bCs/>
          <w:noProof/>
          <w:sz w:val="28"/>
          <w:szCs w:val="28"/>
          <w14:ligatures w14:val="standardContextual"/>
        </w:rPr>
        <w:drawing>
          <wp:inline distT="0" distB="0" distL="0" distR="0" wp14:anchorId="7C84323D" wp14:editId="768838EE">
            <wp:extent cx="1559650" cy="925033"/>
            <wp:effectExtent l="0" t="0" r="2540" b="2540"/>
            <wp:docPr id="1943234995"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43234995" name="Picture 1943234995"/>
                    <pic:cNvPicPr/>
                  </pic:nvPicPr>
                  <pic:blipFill>
                    <a:blip r:embed="rId7">
                      <a:extLst>
                        <a:ext uri="{28A0092B-C50C-407E-A947-70E740481C1C}">
                          <a14:useLocalDpi xmlns:a14="http://schemas.microsoft.com/office/drawing/2010/main" val="0"/>
                        </a:ext>
                      </a:extLst>
                    </a:blip>
                    <a:stretch>
                      <a:fillRect/>
                    </a:stretch>
                  </pic:blipFill>
                  <pic:spPr>
                    <a:xfrm>
                      <a:off x="0" y="0"/>
                      <a:ext cx="1590515" cy="943339"/>
                    </a:xfrm>
                    <a:prstGeom prst="rect">
                      <a:avLst/>
                    </a:prstGeom>
                  </pic:spPr>
                </pic:pic>
              </a:graphicData>
            </a:graphic>
          </wp:inline>
        </w:drawing>
      </w:r>
    </w:p>
    <w:p w14:paraId="274ACCE4" w14:textId="5BF9A798" w:rsidR="005317B9" w:rsidRDefault="005317B9" w:rsidP="005317B9">
      <w:pPr>
        <w:tabs>
          <w:tab w:val="center" w:pos="4320"/>
          <w:tab w:val="right" w:pos="8640"/>
        </w:tabs>
        <w:spacing w:after="0" w:line="240" w:lineRule="auto"/>
        <w:jc w:val="center"/>
        <w:rPr>
          <w:rFonts w:ascii="Calibri" w:eastAsia="Times New Roman" w:hAnsi="Calibri" w:cs="Calibri"/>
          <w:b/>
          <w:bCs/>
          <w:sz w:val="28"/>
          <w:szCs w:val="28"/>
        </w:rPr>
      </w:pPr>
      <w:r w:rsidRPr="00240516">
        <w:rPr>
          <w:rFonts w:ascii="Calibri" w:eastAsia="Times New Roman" w:hAnsi="Calibri" w:cs="Calibri"/>
          <w:b/>
          <w:bCs/>
          <w:sz w:val="28"/>
          <w:szCs w:val="28"/>
        </w:rPr>
        <w:t>Intern Teaching Evaluation Form</w:t>
      </w:r>
      <w:r>
        <w:rPr>
          <w:rFonts w:ascii="Calibri" w:eastAsia="Times New Roman" w:hAnsi="Calibri" w:cs="Calibri"/>
          <w:b/>
          <w:bCs/>
          <w:sz w:val="28"/>
          <w:szCs w:val="28"/>
        </w:rPr>
        <w:t xml:space="preserve"> (ITEF)</w:t>
      </w:r>
    </w:p>
    <w:p w14:paraId="0B18B1E5" w14:textId="4A95A77B" w:rsidR="005317B9" w:rsidRPr="005317B9" w:rsidRDefault="005317B9" w:rsidP="005317B9">
      <w:pPr>
        <w:tabs>
          <w:tab w:val="center" w:pos="4320"/>
          <w:tab w:val="right" w:pos="8640"/>
        </w:tabs>
        <w:spacing w:after="0" w:line="240" w:lineRule="auto"/>
        <w:jc w:val="center"/>
        <w:rPr>
          <w:rFonts w:ascii="Calibri" w:eastAsia="Times New Roman" w:hAnsi="Calibri" w:cs="Calibri"/>
          <w:b/>
          <w:bCs/>
          <w:sz w:val="28"/>
          <w:szCs w:val="28"/>
        </w:rPr>
      </w:pPr>
    </w:p>
    <w:p w14:paraId="216BCA89" w14:textId="2CE2E7B9" w:rsidR="005317B9" w:rsidRPr="00F22D98" w:rsidRDefault="005317B9" w:rsidP="0015376A">
      <w:pPr>
        <w:tabs>
          <w:tab w:val="center" w:pos="4320"/>
          <w:tab w:val="right" w:pos="8640"/>
        </w:tabs>
        <w:spacing w:after="0" w:line="240" w:lineRule="auto"/>
        <w:contextualSpacing/>
        <w:rPr>
          <w:rFonts w:ascii="Calibri" w:eastAsia="Times New Roman" w:hAnsi="Calibri" w:cs="Calibri"/>
          <w:noProof/>
          <w:sz w:val="24"/>
          <w:szCs w:val="24"/>
          <w:lang w:eastAsia="ar-SA"/>
        </w:rPr>
      </w:pPr>
      <w:r w:rsidRPr="00F22D98">
        <w:rPr>
          <w:rFonts w:ascii="Calibri" w:eastAsia="Times New Roman" w:hAnsi="Calibri" w:cs="Calibri"/>
          <w:noProof/>
          <w:sz w:val="24"/>
          <w:szCs w:val="24"/>
          <w:lang w:eastAsia="ar-SA"/>
        </w:rPr>
        <w:t xml:space="preserve">This is a summative evaluation form to help you observe the intern teach a lesson and arrive at summative judgments about the competence of your intern’s classroom practice during the observed lesson. Please complete the relevant details in the box below before you observe and evaluate your intern’s practice during the observed lesson.  </w:t>
      </w:r>
    </w:p>
    <w:p w14:paraId="3B4A472D" w14:textId="77432E23" w:rsidR="005317B9" w:rsidRPr="00F22D98" w:rsidRDefault="005317B9" w:rsidP="00561519">
      <w:pPr>
        <w:spacing w:line="240" w:lineRule="auto"/>
        <w:contextualSpacing/>
        <w:rPr>
          <w:sz w:val="24"/>
          <w:szCs w:val="24"/>
        </w:rPr>
      </w:pPr>
    </w:p>
    <w:p w14:paraId="746CA515" w14:textId="674DEA20" w:rsidR="005317B9" w:rsidRPr="00F22D98" w:rsidRDefault="004D6DD7" w:rsidP="0015376A">
      <w:pPr>
        <w:spacing w:line="240" w:lineRule="auto"/>
        <w:contextualSpacing/>
        <w:rPr>
          <w:sz w:val="24"/>
          <w:szCs w:val="24"/>
        </w:rPr>
      </w:pPr>
      <w:r w:rsidRPr="00F22D98">
        <w:rPr>
          <w:rFonts w:ascii="Calibri" w:eastAsia="Batang" w:hAnsi="Calibri" w:cs="Calibri"/>
          <w:b/>
          <w:bCs/>
          <w:noProof/>
          <w:sz w:val="24"/>
          <w:szCs w:val="24"/>
        </w:rPr>
        <mc:AlternateContent>
          <mc:Choice Requires="wps">
            <w:drawing>
              <wp:anchor distT="0" distB="0" distL="114300" distR="114300" simplePos="0" relativeHeight="251659264" behindDoc="0" locked="0" layoutInCell="1" allowOverlap="1" wp14:anchorId="043BDFA2" wp14:editId="71FDB873">
                <wp:simplePos x="0" y="0"/>
                <wp:positionH relativeFrom="column">
                  <wp:posOffset>7315</wp:posOffset>
                </wp:positionH>
                <wp:positionV relativeFrom="paragraph">
                  <wp:posOffset>27838</wp:posOffset>
                </wp:positionV>
                <wp:extent cx="5991149" cy="1126541"/>
                <wp:effectExtent l="0" t="0" r="16510" b="16510"/>
                <wp:wrapNone/>
                <wp:docPr id="2" name="Rectangle 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991149" cy="1126541"/>
                        </a:xfrm>
                        <a:prstGeom prst="rect">
                          <a:avLst/>
                        </a:prstGeom>
                        <a:solidFill>
                          <a:srgbClr val="FFFFFF"/>
                        </a:solidFill>
                        <a:ln w="9525">
                          <a:solidFill>
                            <a:srgbClr val="000000"/>
                          </a:solidFill>
                          <a:miter lim="800000"/>
                          <a:headEnd/>
                          <a:tailEnd/>
                        </a:ln>
                      </wps:spPr>
                      <wps:txbx>
                        <w:txbxContent>
                          <w:p w14:paraId="2B99576D" w14:textId="44C35AA7" w:rsidR="005317B9" w:rsidRPr="00FD08FA" w:rsidRDefault="005317B9" w:rsidP="003727E8">
                            <w:pPr>
                              <w:spacing w:line="360" w:lineRule="auto"/>
                              <w:contextualSpacing/>
                              <w:rPr>
                                <w:rFonts w:ascii="Calibri" w:eastAsia="Times New Roman" w:hAnsi="Calibri" w:cs="Calibri"/>
                                <w:b/>
                                <w:bCs/>
                                <w:lang w:val="en-CA"/>
                              </w:rPr>
                            </w:pPr>
                            <w:r w:rsidRPr="00FD08FA">
                              <w:rPr>
                                <w:rFonts w:ascii="Calibri" w:eastAsia="Times New Roman" w:hAnsi="Calibri" w:cs="Calibri"/>
                                <w:b/>
                                <w:bCs/>
                                <w:lang w:val="en-CA"/>
                              </w:rPr>
                              <w:t>Intern’s Name:</w:t>
                            </w:r>
                            <w:r w:rsidRPr="00FD08FA">
                              <w:rPr>
                                <w:rFonts w:ascii="Calibri" w:eastAsia="Times New Roman" w:hAnsi="Calibri" w:cs="Calibri"/>
                                <w:b/>
                                <w:bCs/>
                                <w:lang w:val="en-CA"/>
                              </w:rPr>
                              <w:tab/>
                            </w:r>
                            <w:r w:rsidR="003C065B" w:rsidRPr="003C065B">
                              <w:rPr>
                                <w:rFonts w:ascii="Calibri" w:eastAsia="Times New Roman" w:hAnsi="Calibri" w:cs="Calibri"/>
                                <w:lang w:val="en-CA"/>
                              </w:rPr>
                              <w:t>Abdulrahman Mudheb Saleh Albabakri</w:t>
                            </w:r>
                            <w:r w:rsidR="003C065B">
                              <w:rPr>
                                <w:rFonts w:ascii="Calibri" w:eastAsia="Times New Roman" w:hAnsi="Calibri" w:cs="Calibri"/>
                                <w:lang w:val="en-CA"/>
                              </w:rPr>
                              <w:tab/>
                            </w:r>
                            <w:r w:rsidRPr="00FD08FA">
                              <w:rPr>
                                <w:rFonts w:ascii="Calibri" w:eastAsia="Times New Roman" w:hAnsi="Calibri" w:cs="Calibri"/>
                                <w:b/>
                                <w:bCs/>
                                <w:lang w:val="en-CA"/>
                              </w:rPr>
                              <w:t xml:space="preserve">Intern ID: </w:t>
                            </w:r>
                            <w:r w:rsidR="00B274BF" w:rsidRPr="0067739A">
                              <w:rPr>
                                <w:bCs/>
                                <w:spacing w:val="-2"/>
                              </w:rPr>
                              <w:t>025</w:t>
                            </w:r>
                            <w:r w:rsidR="001B3E58">
                              <w:rPr>
                                <w:bCs/>
                                <w:spacing w:val="-2"/>
                              </w:rPr>
                              <w:t>302</w:t>
                            </w:r>
                          </w:p>
                          <w:p w14:paraId="34BBAE6A" w14:textId="157985C6" w:rsidR="005317B9" w:rsidRPr="00D93EC5" w:rsidRDefault="005317B9" w:rsidP="003727E8">
                            <w:pPr>
                              <w:spacing w:line="360" w:lineRule="auto"/>
                              <w:contextualSpacing/>
                              <w:rPr>
                                <w:rFonts w:ascii="Calibri" w:eastAsia="Times New Roman" w:hAnsi="Calibri" w:cs="Calibri"/>
                                <w:b/>
                                <w:bCs/>
                              </w:rPr>
                            </w:pPr>
                            <w:r w:rsidRPr="00D93EC5">
                              <w:rPr>
                                <w:rFonts w:ascii="Calibri" w:eastAsia="Times New Roman" w:hAnsi="Calibri" w:cs="Calibri"/>
                                <w:b/>
                                <w:bCs/>
                              </w:rPr>
                              <w:t>Lesson Topic:</w:t>
                            </w:r>
                            <w:r w:rsidRPr="00D93EC5">
                              <w:rPr>
                                <w:rFonts w:ascii="Calibri" w:eastAsia="Times New Roman" w:hAnsi="Calibri" w:cs="Calibri"/>
                                <w:b/>
                                <w:bCs/>
                              </w:rPr>
                              <w:tab/>
                            </w:r>
                            <w:r w:rsidR="0008675C">
                              <w:rPr>
                                <w:rFonts w:ascii="Calibri" w:eastAsia="Times New Roman" w:hAnsi="Calibri" w:cs="Calibri"/>
                              </w:rPr>
                              <w:t>Chemical reactions and equations</w:t>
                            </w:r>
                            <w:r>
                              <w:rPr>
                                <w:rFonts w:ascii="Calibri" w:eastAsia="Times New Roman" w:hAnsi="Calibri" w:cs="Calibri"/>
                                <w:b/>
                                <w:bCs/>
                              </w:rPr>
                              <w:t xml:space="preserve">           </w:t>
                            </w:r>
                            <w:r w:rsidR="003C065B">
                              <w:rPr>
                                <w:rFonts w:ascii="Calibri" w:eastAsia="Times New Roman" w:hAnsi="Calibri" w:cs="Calibri"/>
                                <w:b/>
                                <w:bCs/>
                              </w:rPr>
                              <w:tab/>
                            </w:r>
                            <w:r w:rsidRPr="00D93EC5">
                              <w:rPr>
                                <w:rFonts w:ascii="Calibri" w:eastAsia="Times New Roman" w:hAnsi="Calibri" w:cs="Calibri"/>
                                <w:b/>
                                <w:bCs/>
                              </w:rPr>
                              <w:t xml:space="preserve">Date: </w:t>
                            </w:r>
                            <w:r w:rsidR="00B34A9D">
                              <w:rPr>
                                <w:bCs/>
                                <w:spacing w:val="-2"/>
                              </w:rPr>
                              <w:t>1</w:t>
                            </w:r>
                            <w:r w:rsidR="001B3E58">
                              <w:rPr>
                                <w:bCs/>
                                <w:spacing w:val="-2"/>
                              </w:rPr>
                              <w:t>0</w:t>
                            </w:r>
                            <w:r w:rsidR="001B3E58" w:rsidRPr="001B3E58">
                              <w:rPr>
                                <w:bCs/>
                                <w:spacing w:val="-2"/>
                                <w:vertAlign w:val="superscript"/>
                              </w:rPr>
                              <w:t>th</w:t>
                            </w:r>
                            <w:r w:rsidR="001B3E58">
                              <w:rPr>
                                <w:bCs/>
                                <w:spacing w:val="-2"/>
                              </w:rPr>
                              <w:t xml:space="preserve"> June</w:t>
                            </w:r>
                            <w:r w:rsidR="00B34A9D" w:rsidRPr="00517E65">
                              <w:rPr>
                                <w:bCs/>
                                <w:spacing w:val="-2"/>
                              </w:rPr>
                              <w:t xml:space="preserve"> 202</w:t>
                            </w:r>
                            <w:r w:rsidR="00B34A9D">
                              <w:rPr>
                                <w:bCs/>
                                <w:spacing w:val="-2"/>
                              </w:rPr>
                              <w:t>6</w:t>
                            </w:r>
                            <w:r w:rsidRPr="00D93EC5">
                              <w:rPr>
                                <w:rFonts w:ascii="Calibri" w:eastAsia="Times New Roman" w:hAnsi="Calibri" w:cs="Calibri"/>
                                <w:b/>
                                <w:bCs/>
                              </w:rPr>
                              <w:t xml:space="preserve">  </w:t>
                            </w:r>
                          </w:p>
                          <w:p w14:paraId="1F1EECBB" w14:textId="514D99AA" w:rsidR="005317B9" w:rsidRPr="00D93EC5" w:rsidRDefault="005317B9" w:rsidP="003727E8">
                            <w:pPr>
                              <w:spacing w:line="360" w:lineRule="auto"/>
                              <w:contextualSpacing/>
                              <w:rPr>
                                <w:rFonts w:ascii="Calibri" w:eastAsia="Times New Roman" w:hAnsi="Calibri" w:cs="Calibri"/>
                                <w:b/>
                                <w:bCs/>
                              </w:rPr>
                            </w:pPr>
                            <w:r w:rsidRPr="00D93EC5">
                              <w:rPr>
                                <w:rFonts w:ascii="Calibri" w:eastAsia="Times New Roman" w:hAnsi="Calibri" w:cs="Calibri"/>
                                <w:b/>
                                <w:bCs/>
                              </w:rPr>
                              <w:t xml:space="preserve">Subject: </w:t>
                            </w:r>
                            <w:r w:rsidR="0008675C">
                              <w:rPr>
                                <w:rFonts w:ascii="Calibri" w:eastAsia="Times New Roman" w:hAnsi="Calibri" w:cs="Calibri"/>
                              </w:rPr>
                              <w:t>Chemistry</w:t>
                            </w:r>
                            <w:r w:rsidR="00092034">
                              <w:rPr>
                                <w:rFonts w:ascii="Calibri" w:eastAsia="Times New Roman" w:hAnsi="Calibri" w:cs="Calibri"/>
                              </w:rPr>
                              <w:t xml:space="preserve"> (chemical reactions)</w:t>
                            </w:r>
                            <w:r w:rsidR="009F3107">
                              <w:rPr>
                                <w:rFonts w:ascii="Calibri" w:eastAsia="Times New Roman" w:hAnsi="Calibri" w:cs="Calibri"/>
                                <w:b/>
                                <w:bCs/>
                              </w:rPr>
                              <w:tab/>
                            </w:r>
                            <w:r w:rsidR="009F3107">
                              <w:rPr>
                                <w:rFonts w:ascii="Calibri" w:eastAsia="Times New Roman" w:hAnsi="Calibri" w:cs="Calibri"/>
                                <w:b/>
                                <w:bCs/>
                              </w:rPr>
                              <w:tab/>
                            </w:r>
                            <w:r w:rsidR="009F3107">
                              <w:rPr>
                                <w:rFonts w:ascii="Calibri" w:eastAsia="Times New Roman" w:hAnsi="Calibri" w:cs="Calibri"/>
                                <w:b/>
                                <w:bCs/>
                              </w:rPr>
                              <w:tab/>
                            </w:r>
                            <w:r w:rsidRPr="00D93EC5">
                              <w:rPr>
                                <w:rFonts w:ascii="Calibri" w:eastAsia="Times New Roman" w:hAnsi="Calibri" w:cs="Calibri"/>
                                <w:b/>
                                <w:bCs/>
                              </w:rPr>
                              <w:t xml:space="preserve">School-Based Mentor: </w:t>
                            </w:r>
                            <w:r w:rsidR="0008675C">
                              <w:rPr>
                                <w:rFonts w:ascii="Calibri" w:eastAsia="Times New Roman" w:hAnsi="Calibri" w:cs="Calibri"/>
                              </w:rPr>
                              <w:t>Mr Hat</w:t>
                            </w:r>
                            <w:r w:rsidR="00215989">
                              <w:rPr>
                                <w:rFonts w:ascii="Calibri" w:eastAsia="Times New Roman" w:hAnsi="Calibri" w:cs="Calibri"/>
                              </w:rPr>
                              <w:t>e</w:t>
                            </w:r>
                            <w:r w:rsidR="0008675C">
                              <w:rPr>
                                <w:rFonts w:ascii="Calibri" w:eastAsia="Times New Roman" w:hAnsi="Calibri" w:cs="Calibri"/>
                              </w:rPr>
                              <w:t>m</w:t>
                            </w:r>
                          </w:p>
                          <w:p w14:paraId="006C7BB5" w14:textId="7DD4E298" w:rsidR="005317B9" w:rsidRPr="00D93EC5" w:rsidRDefault="005317B9" w:rsidP="003727E8">
                            <w:pPr>
                              <w:spacing w:line="360" w:lineRule="auto"/>
                              <w:contextualSpacing/>
                              <w:rPr>
                                <w:rFonts w:ascii="Calibri" w:eastAsia="Times New Roman" w:hAnsi="Calibri" w:cs="Calibri"/>
                                <w:b/>
                                <w:bCs/>
                              </w:rPr>
                            </w:pPr>
                            <w:r w:rsidRPr="00D93EC5">
                              <w:rPr>
                                <w:rFonts w:ascii="Calibri" w:eastAsia="Times New Roman" w:hAnsi="Calibri" w:cs="Calibri"/>
                                <w:b/>
                                <w:bCs/>
                              </w:rPr>
                              <w:t xml:space="preserve">School:  </w:t>
                            </w:r>
                            <w:r w:rsidR="005D1301" w:rsidRPr="005D1301">
                              <w:rPr>
                                <w:rFonts w:ascii="Calibri" w:eastAsia="Times New Roman" w:hAnsi="Calibri" w:cs="Calibri"/>
                                <w:color w:val="000000"/>
                                <w:sz w:val="20"/>
                                <w:szCs w:val="20"/>
                              </w:rPr>
                              <w:t>Al Qudra School</w:t>
                            </w:r>
                            <w:r w:rsidR="005D1301">
                              <w:rPr>
                                <w:rFonts w:ascii="Calibri" w:eastAsia="Times New Roman" w:hAnsi="Calibri" w:cs="Calibri"/>
                                <w:color w:val="000000"/>
                                <w:sz w:val="20"/>
                                <w:szCs w:val="20"/>
                              </w:rPr>
                              <w:tab/>
                            </w:r>
                            <w:r w:rsidR="005D1301">
                              <w:rPr>
                                <w:rFonts w:ascii="Calibri" w:eastAsia="Times New Roman" w:hAnsi="Calibri" w:cs="Calibri"/>
                                <w:color w:val="000000"/>
                                <w:sz w:val="20"/>
                                <w:szCs w:val="20"/>
                              </w:rPr>
                              <w:tab/>
                            </w:r>
                            <w:r w:rsidR="005D1301">
                              <w:rPr>
                                <w:rFonts w:ascii="Calibri" w:eastAsia="Times New Roman" w:hAnsi="Calibri" w:cs="Calibri"/>
                                <w:color w:val="000000"/>
                                <w:sz w:val="20"/>
                                <w:szCs w:val="20"/>
                              </w:rPr>
                              <w:tab/>
                            </w:r>
                            <w:r w:rsidR="003230C4">
                              <w:rPr>
                                <w:rFonts w:ascii="Calibri" w:eastAsia="Times New Roman" w:hAnsi="Calibri" w:cs="Calibri"/>
                                <w:color w:val="000000"/>
                                <w:sz w:val="20"/>
                                <w:szCs w:val="20"/>
                              </w:rPr>
                              <w:tab/>
                            </w:r>
                            <w:r w:rsidRPr="00D93EC5">
                              <w:rPr>
                                <w:rFonts w:ascii="Calibri" w:eastAsia="Times New Roman" w:hAnsi="Calibri" w:cs="Calibri"/>
                                <w:b/>
                                <w:bCs/>
                              </w:rPr>
                              <w:tab/>
                              <w:t>Faculty Mentor:</w:t>
                            </w:r>
                            <w:r w:rsidR="00C23151">
                              <w:rPr>
                                <w:rFonts w:ascii="Calibri" w:eastAsia="Times New Roman" w:hAnsi="Calibri" w:cs="Calibri"/>
                                <w:b/>
                                <w:bCs/>
                              </w:rPr>
                              <w:t xml:space="preserve"> </w:t>
                            </w:r>
                            <w:r w:rsidR="00C23151" w:rsidRPr="00C23151">
                              <w:rPr>
                                <w:rFonts w:ascii="Calibri" w:eastAsia="Times New Roman" w:hAnsi="Calibri" w:cs="Calibri"/>
                              </w:rPr>
                              <w:t>Dean Cairns</w:t>
                            </w:r>
                          </w:p>
                          <w:p w14:paraId="5CD283F4" w14:textId="77777777" w:rsidR="005317B9" w:rsidRDefault="005317B9" w:rsidP="005317B9">
                            <w:pPr>
                              <w:rPr>
                                <w:rFonts w:eastAsia="Times New Roman"/>
                                <w:b/>
                                <w:bCs/>
                              </w:rPr>
                            </w:pPr>
                          </w:p>
                          <w:p w14:paraId="131D0023" w14:textId="77777777" w:rsidR="005317B9" w:rsidRPr="009E7FE5" w:rsidRDefault="005317B9" w:rsidP="005317B9"/>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043BDFA2" id="Rectangle 2" o:spid="_x0000_s1026" style="position:absolute;margin-left:.6pt;margin-top:2.2pt;width:471.75pt;height:88.7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">
                <v:textbox>
                  <w:txbxContent>
                    <w:p w14:paraId="2B99576D" w14:textId="44C35AA7" w:rsidR="005317B9" w:rsidRPr="00FD08FA" w:rsidRDefault="005317B9" w:rsidP="003727E8">
                      <w:pPr>
                        <w:spacing w:line="360" w:lineRule="auto"/>
                        <w:contextualSpacing/>
                        <w:rPr>
                          <w:rFonts w:ascii="Calibri" w:eastAsia="Times New Roman" w:hAnsi="Calibri" w:cs="Calibri"/>
                          <w:b/>
                          <w:bCs/>
                          <w:lang w:val="en-CA"/>
                        </w:rPr>
                      </w:pPr>
                      <w:r w:rsidRPr="00FD08FA">
                        <w:rPr>
                          <w:rFonts w:ascii="Calibri" w:eastAsia="Times New Roman" w:hAnsi="Calibri" w:cs="Calibri"/>
                          <w:b/>
                          <w:bCs/>
                          <w:lang w:val="en-CA"/>
                        </w:rPr>
                        <w:t>Intern’s Name:</w:t>
                      </w:r>
                      <w:r w:rsidRPr="00FD08FA">
                        <w:rPr>
                          <w:rFonts w:ascii="Calibri" w:eastAsia="Times New Roman" w:hAnsi="Calibri" w:cs="Calibri"/>
                          <w:b/>
                          <w:bCs/>
                          <w:lang w:val="en-CA"/>
                        </w:rPr>
                        <w:tab/>
                      </w:r>
                      <w:r w:rsidR="003C065B" w:rsidRPr="003C065B">
                        <w:rPr>
                          <w:rFonts w:ascii="Calibri" w:eastAsia="Times New Roman" w:hAnsi="Calibri" w:cs="Calibri"/>
                          <w:lang w:val="en-CA"/>
                        </w:rPr>
                        <w:t>Abdulrahman Mudheb Saleh Albabakri</w:t>
                      </w:r>
                      <w:r w:rsidR="003C065B">
                        <w:rPr>
                          <w:rFonts w:ascii="Calibri" w:eastAsia="Times New Roman" w:hAnsi="Calibri" w:cs="Calibri"/>
                          <w:lang w:val="en-CA"/>
                        </w:rPr>
                        <w:tab/>
                      </w:r>
                      <w:r w:rsidRPr="00FD08FA">
                        <w:rPr>
                          <w:rFonts w:ascii="Calibri" w:eastAsia="Times New Roman" w:hAnsi="Calibri" w:cs="Calibri"/>
                          <w:b/>
                          <w:bCs/>
                          <w:lang w:val="en-CA"/>
                        </w:rPr>
                        <w:t xml:space="preserve">Intern ID: </w:t>
                      </w:r>
                      <w:r w:rsidR="00B274BF" w:rsidRPr="0067739A">
                        <w:rPr>
                          <w:bCs/>
                          <w:spacing w:val="-2"/>
                        </w:rPr>
                        <w:t>025</w:t>
                      </w:r>
                      <w:r w:rsidR="001B3E58">
                        <w:rPr>
                          <w:bCs/>
                          <w:spacing w:val="-2"/>
                        </w:rPr>
                        <w:t>302</w:t>
                      </w:r>
                    </w:p>
                    <w:p w14:paraId="34BBAE6A" w14:textId="157985C6" w:rsidR="005317B9" w:rsidRPr="00D93EC5" w:rsidRDefault="005317B9" w:rsidP="003727E8">
                      <w:pPr>
                        <w:spacing w:line="360" w:lineRule="auto"/>
                        <w:contextualSpacing/>
                        <w:rPr>
                          <w:rFonts w:ascii="Calibri" w:eastAsia="Times New Roman" w:hAnsi="Calibri" w:cs="Calibri"/>
                          <w:b/>
                          <w:bCs/>
                        </w:rPr>
                      </w:pPr>
                      <w:r w:rsidRPr="00D93EC5">
                        <w:rPr>
                          <w:rFonts w:ascii="Calibri" w:eastAsia="Times New Roman" w:hAnsi="Calibri" w:cs="Calibri"/>
                          <w:b/>
                          <w:bCs/>
                        </w:rPr>
                        <w:t>Lesson Topic:</w:t>
                      </w:r>
                      <w:r w:rsidRPr="00D93EC5">
                        <w:rPr>
                          <w:rFonts w:ascii="Calibri" w:eastAsia="Times New Roman" w:hAnsi="Calibri" w:cs="Calibri"/>
                          <w:b/>
                          <w:bCs/>
                        </w:rPr>
                        <w:tab/>
                      </w:r>
                      <w:r w:rsidR="0008675C">
                        <w:rPr>
                          <w:rFonts w:ascii="Calibri" w:eastAsia="Times New Roman" w:hAnsi="Calibri" w:cs="Calibri"/>
                        </w:rPr>
                        <w:t>Chemical reactions and equations</w:t>
                      </w:r>
                      <w:r>
                        <w:rPr>
                          <w:rFonts w:ascii="Calibri" w:eastAsia="Times New Roman" w:hAnsi="Calibri" w:cs="Calibri"/>
                          <w:b/>
                          <w:bCs/>
                        </w:rPr>
                        <w:t xml:space="preserve">           </w:t>
                      </w:r>
                      <w:r w:rsidR="003C065B">
                        <w:rPr>
                          <w:rFonts w:ascii="Calibri" w:eastAsia="Times New Roman" w:hAnsi="Calibri" w:cs="Calibri"/>
                          <w:b/>
                          <w:bCs/>
                        </w:rPr>
                        <w:tab/>
                      </w:r>
                      <w:r w:rsidRPr="00D93EC5">
                        <w:rPr>
                          <w:rFonts w:ascii="Calibri" w:eastAsia="Times New Roman" w:hAnsi="Calibri" w:cs="Calibri"/>
                          <w:b/>
                          <w:bCs/>
                        </w:rPr>
                        <w:t xml:space="preserve">Date: </w:t>
                      </w:r>
                      <w:r w:rsidR="00B34A9D">
                        <w:rPr>
                          <w:bCs/>
                          <w:spacing w:val="-2"/>
                        </w:rPr>
                        <w:t>1</w:t>
                      </w:r>
                      <w:r w:rsidR="001B3E58">
                        <w:rPr>
                          <w:bCs/>
                          <w:spacing w:val="-2"/>
                        </w:rPr>
                        <w:t>0</w:t>
                      </w:r>
                      <w:r w:rsidR="001B3E58" w:rsidRPr="001B3E58">
                        <w:rPr>
                          <w:bCs/>
                          <w:spacing w:val="-2"/>
                          <w:vertAlign w:val="superscript"/>
                        </w:rPr>
                        <w:t>th</w:t>
                      </w:r>
                      <w:r w:rsidR="001B3E58">
                        <w:rPr>
                          <w:bCs/>
                          <w:spacing w:val="-2"/>
                        </w:rPr>
                        <w:t xml:space="preserve"> June</w:t>
                      </w:r>
                      <w:r w:rsidR="00B34A9D" w:rsidRPr="00517E65">
                        <w:rPr>
                          <w:bCs/>
                          <w:spacing w:val="-2"/>
                        </w:rPr>
                        <w:t xml:space="preserve"> 202</w:t>
                      </w:r>
                      <w:r w:rsidR="00B34A9D">
                        <w:rPr>
                          <w:bCs/>
                          <w:spacing w:val="-2"/>
                        </w:rPr>
                        <w:t>6</w:t>
                      </w:r>
                      <w:r w:rsidRPr="00D93EC5">
                        <w:rPr>
                          <w:rFonts w:ascii="Calibri" w:eastAsia="Times New Roman" w:hAnsi="Calibri" w:cs="Calibri"/>
                          <w:b/>
                          <w:bCs/>
                        </w:rPr>
                        <w:t xml:space="preserve">  </w:t>
                      </w:r>
                    </w:p>
                    <w:p w14:paraId="1F1EECBB" w14:textId="514D99AA" w:rsidR="005317B9" w:rsidRPr="00D93EC5" w:rsidRDefault="005317B9" w:rsidP="003727E8">
                      <w:pPr>
                        <w:spacing w:line="360" w:lineRule="auto"/>
                        <w:contextualSpacing/>
                        <w:rPr>
                          <w:rFonts w:ascii="Calibri" w:eastAsia="Times New Roman" w:hAnsi="Calibri" w:cs="Calibri"/>
                          <w:b/>
                          <w:bCs/>
                        </w:rPr>
                      </w:pPr>
                      <w:r w:rsidRPr="00D93EC5">
                        <w:rPr>
                          <w:rFonts w:ascii="Calibri" w:eastAsia="Times New Roman" w:hAnsi="Calibri" w:cs="Calibri"/>
                          <w:b/>
                          <w:bCs/>
                        </w:rPr>
                        <w:t xml:space="preserve">Subject: </w:t>
                      </w:r>
                      <w:r w:rsidR="0008675C">
                        <w:rPr>
                          <w:rFonts w:ascii="Calibri" w:eastAsia="Times New Roman" w:hAnsi="Calibri" w:cs="Calibri"/>
                        </w:rPr>
                        <w:t>Chemistry</w:t>
                      </w:r>
                      <w:r w:rsidR="00092034">
                        <w:rPr>
                          <w:rFonts w:ascii="Calibri" w:eastAsia="Times New Roman" w:hAnsi="Calibri" w:cs="Calibri"/>
                        </w:rPr>
                        <w:t xml:space="preserve"> (chemical reactions)</w:t>
                      </w:r>
                      <w:r w:rsidR="009F3107">
                        <w:rPr>
                          <w:rFonts w:ascii="Calibri" w:eastAsia="Times New Roman" w:hAnsi="Calibri" w:cs="Calibri"/>
                          <w:b/>
                          <w:bCs/>
                        </w:rPr>
                        <w:tab/>
                      </w:r>
                      <w:r w:rsidR="009F3107">
                        <w:rPr>
                          <w:rFonts w:ascii="Calibri" w:eastAsia="Times New Roman" w:hAnsi="Calibri" w:cs="Calibri"/>
                          <w:b/>
                          <w:bCs/>
                        </w:rPr>
                        <w:tab/>
                      </w:r>
                      <w:r w:rsidR="009F3107">
                        <w:rPr>
                          <w:rFonts w:ascii="Calibri" w:eastAsia="Times New Roman" w:hAnsi="Calibri" w:cs="Calibri"/>
                          <w:b/>
                          <w:bCs/>
                        </w:rPr>
                        <w:tab/>
                      </w:r>
                      <w:r w:rsidRPr="00D93EC5">
                        <w:rPr>
                          <w:rFonts w:ascii="Calibri" w:eastAsia="Times New Roman" w:hAnsi="Calibri" w:cs="Calibri"/>
                          <w:b/>
                          <w:bCs/>
                        </w:rPr>
                        <w:t xml:space="preserve">School-Based Mentor: </w:t>
                      </w:r>
                      <w:r w:rsidR="0008675C">
                        <w:rPr>
                          <w:rFonts w:ascii="Calibri" w:eastAsia="Times New Roman" w:hAnsi="Calibri" w:cs="Calibri"/>
                        </w:rPr>
                        <w:t>Mr Hat</w:t>
                      </w:r>
                      <w:r w:rsidR="00215989">
                        <w:rPr>
                          <w:rFonts w:ascii="Calibri" w:eastAsia="Times New Roman" w:hAnsi="Calibri" w:cs="Calibri"/>
                        </w:rPr>
                        <w:t>e</w:t>
                      </w:r>
                      <w:r w:rsidR="0008675C">
                        <w:rPr>
                          <w:rFonts w:ascii="Calibri" w:eastAsia="Times New Roman" w:hAnsi="Calibri" w:cs="Calibri"/>
                        </w:rPr>
                        <w:t>m</w:t>
                      </w:r>
                    </w:p>
                    <w:p w14:paraId="006C7BB5" w14:textId="7DD4E298" w:rsidR="005317B9" w:rsidRPr="00D93EC5" w:rsidRDefault="005317B9" w:rsidP="003727E8">
                      <w:pPr>
                        <w:spacing w:line="360" w:lineRule="auto"/>
                        <w:contextualSpacing/>
                        <w:rPr>
                          <w:rFonts w:ascii="Calibri" w:eastAsia="Times New Roman" w:hAnsi="Calibri" w:cs="Calibri"/>
                          <w:b/>
                          <w:bCs/>
                        </w:rPr>
                      </w:pPr>
                      <w:r w:rsidRPr="00D93EC5">
                        <w:rPr>
                          <w:rFonts w:ascii="Calibri" w:eastAsia="Times New Roman" w:hAnsi="Calibri" w:cs="Calibri"/>
                          <w:b/>
                          <w:bCs/>
                        </w:rPr>
                        <w:t xml:space="preserve">School:  </w:t>
                      </w:r>
                      <w:r w:rsidR="005D1301" w:rsidRPr="005D1301">
                        <w:rPr>
                          <w:rFonts w:ascii="Calibri" w:eastAsia="Times New Roman" w:hAnsi="Calibri" w:cs="Calibri"/>
                          <w:color w:val="000000"/>
                          <w:sz w:val="20"/>
                          <w:szCs w:val="20"/>
                        </w:rPr>
                        <w:t>Al Qudra School</w:t>
                      </w:r>
                      <w:r w:rsidR="005D1301">
                        <w:rPr>
                          <w:rFonts w:ascii="Calibri" w:eastAsia="Times New Roman" w:hAnsi="Calibri" w:cs="Calibri"/>
                          <w:color w:val="000000"/>
                          <w:sz w:val="20"/>
                          <w:szCs w:val="20"/>
                        </w:rPr>
                        <w:tab/>
                      </w:r>
                      <w:r w:rsidR="005D1301">
                        <w:rPr>
                          <w:rFonts w:ascii="Calibri" w:eastAsia="Times New Roman" w:hAnsi="Calibri" w:cs="Calibri"/>
                          <w:color w:val="000000"/>
                          <w:sz w:val="20"/>
                          <w:szCs w:val="20"/>
                        </w:rPr>
                        <w:tab/>
                      </w:r>
                      <w:r w:rsidR="005D1301">
                        <w:rPr>
                          <w:rFonts w:ascii="Calibri" w:eastAsia="Times New Roman" w:hAnsi="Calibri" w:cs="Calibri"/>
                          <w:color w:val="000000"/>
                          <w:sz w:val="20"/>
                          <w:szCs w:val="20"/>
                        </w:rPr>
                        <w:tab/>
                      </w:r>
                      <w:r w:rsidR="003230C4">
                        <w:rPr>
                          <w:rFonts w:ascii="Calibri" w:eastAsia="Times New Roman" w:hAnsi="Calibri" w:cs="Calibri"/>
                          <w:color w:val="000000"/>
                          <w:sz w:val="20"/>
                          <w:szCs w:val="20"/>
                        </w:rPr>
                        <w:tab/>
                      </w:r>
                      <w:r w:rsidRPr="00D93EC5">
                        <w:rPr>
                          <w:rFonts w:ascii="Calibri" w:eastAsia="Times New Roman" w:hAnsi="Calibri" w:cs="Calibri"/>
                          <w:b/>
                          <w:bCs/>
                        </w:rPr>
                        <w:tab/>
                        <w:t>Faculty Mentor:</w:t>
                      </w:r>
                      <w:r w:rsidR="00C23151">
                        <w:rPr>
                          <w:rFonts w:ascii="Calibri" w:eastAsia="Times New Roman" w:hAnsi="Calibri" w:cs="Calibri"/>
                          <w:b/>
                          <w:bCs/>
                        </w:rPr>
                        <w:t xml:space="preserve"> </w:t>
                      </w:r>
                      <w:r w:rsidR="00C23151" w:rsidRPr="00C23151">
                        <w:rPr>
                          <w:rFonts w:ascii="Calibri" w:eastAsia="Times New Roman" w:hAnsi="Calibri" w:cs="Calibri"/>
                        </w:rPr>
                        <w:t>Dean Cairns</w:t>
                      </w:r>
                    </w:p>
                    <w:p w14:paraId="5CD283F4" w14:textId="77777777" w:rsidR="005317B9" w:rsidRDefault="005317B9" w:rsidP="005317B9">
                      <w:pPr>
                        <w:rPr>
                          <w:rFonts w:eastAsia="Times New Roman"/>
                          <w:b/>
                          <w:bCs/>
                        </w:rPr>
                      </w:pPr>
                    </w:p>
                    <w:p w14:paraId="131D0023" w14:textId="77777777" w:rsidR="005317B9" w:rsidRPr="009E7FE5" w:rsidRDefault="005317B9" w:rsidP="005317B9"/>
                  </w:txbxContent>
                </v:textbox>
              </v:rect>
            </w:pict>
          </mc:Fallback>
        </mc:AlternateContent>
      </w:r>
    </w:p>
    <w:p w14:paraId="10DD2D29" w14:textId="77777777" w:rsidR="005317B9" w:rsidRPr="00F22D98" w:rsidRDefault="005317B9" w:rsidP="0015376A">
      <w:pPr>
        <w:spacing w:line="240" w:lineRule="auto"/>
        <w:contextualSpacing/>
        <w:rPr>
          <w:sz w:val="24"/>
          <w:szCs w:val="24"/>
        </w:rPr>
      </w:pPr>
    </w:p>
    <w:p w14:paraId="61B44C83" w14:textId="77777777" w:rsidR="004D6DD7" w:rsidRPr="00F22D98" w:rsidRDefault="004D6DD7" w:rsidP="0015376A">
      <w:pPr>
        <w:spacing w:after="0" w:line="240" w:lineRule="auto"/>
        <w:contextualSpacing/>
        <w:rPr>
          <w:rFonts w:ascii="Calibri" w:eastAsia="Times New Roman" w:hAnsi="Calibri" w:cs="Calibri"/>
          <w:noProof/>
          <w:sz w:val="24"/>
          <w:szCs w:val="24"/>
          <w:lang w:eastAsia="ar-SA"/>
        </w:rPr>
      </w:pPr>
    </w:p>
    <w:p w14:paraId="4EEEA799" w14:textId="77777777" w:rsidR="004D6DD7" w:rsidRPr="00F22D98" w:rsidRDefault="004D6DD7" w:rsidP="0015376A">
      <w:pPr>
        <w:spacing w:after="0" w:line="240" w:lineRule="auto"/>
        <w:contextualSpacing/>
        <w:rPr>
          <w:rFonts w:ascii="Calibri" w:eastAsia="Times New Roman" w:hAnsi="Calibri" w:cs="Calibri"/>
          <w:noProof/>
          <w:sz w:val="24"/>
          <w:szCs w:val="24"/>
          <w:lang w:eastAsia="ar-SA"/>
        </w:rPr>
      </w:pPr>
    </w:p>
    <w:p w14:paraId="41D53EFA" w14:textId="77777777" w:rsidR="004D6DD7" w:rsidRPr="00F22D98" w:rsidRDefault="004D6DD7" w:rsidP="0015376A">
      <w:pPr>
        <w:spacing w:after="0" w:line="240" w:lineRule="auto"/>
        <w:contextualSpacing/>
        <w:rPr>
          <w:rFonts w:ascii="Calibri" w:eastAsia="Times New Roman" w:hAnsi="Calibri" w:cs="Calibri"/>
          <w:noProof/>
          <w:sz w:val="24"/>
          <w:szCs w:val="24"/>
          <w:lang w:eastAsia="ar-SA"/>
        </w:rPr>
      </w:pPr>
    </w:p>
    <w:p w14:paraId="1C634703" w14:textId="77777777" w:rsidR="00F22D98" w:rsidRDefault="00F22D98" w:rsidP="0015376A">
      <w:pPr>
        <w:spacing w:after="0" w:line="240" w:lineRule="auto"/>
        <w:contextualSpacing/>
        <w:rPr>
          <w:rFonts w:ascii="Calibri" w:eastAsia="Times New Roman" w:hAnsi="Calibri" w:cs="Calibri"/>
          <w:noProof/>
          <w:sz w:val="24"/>
          <w:szCs w:val="24"/>
          <w:lang w:eastAsia="ar-SA"/>
        </w:rPr>
      </w:pPr>
    </w:p>
    <w:p w14:paraId="1DAD5F04" w14:textId="77777777" w:rsidR="003727E8" w:rsidRDefault="003727E8" w:rsidP="0015376A">
      <w:pPr>
        <w:spacing w:after="0" w:line="240" w:lineRule="auto"/>
        <w:contextualSpacing/>
        <w:rPr>
          <w:rFonts w:ascii="Calibri" w:eastAsia="Times New Roman" w:hAnsi="Calibri" w:cs="Calibri"/>
          <w:noProof/>
          <w:sz w:val="24"/>
          <w:szCs w:val="24"/>
          <w:lang w:eastAsia="ar-SA"/>
        </w:rPr>
      </w:pPr>
    </w:p>
    <w:p w14:paraId="5B29558C" w14:textId="09264EE5" w:rsidR="005317B9" w:rsidRPr="00F22D98" w:rsidRDefault="005317B9" w:rsidP="0015376A">
      <w:pPr>
        <w:spacing w:after="0" w:line="240" w:lineRule="auto"/>
        <w:contextualSpacing/>
        <w:rPr>
          <w:rFonts w:ascii="Calibri" w:eastAsia="Times New Roman" w:hAnsi="Calibri" w:cs="Calibri"/>
          <w:noProof/>
          <w:sz w:val="24"/>
          <w:szCs w:val="24"/>
          <w:lang w:eastAsia="ar-SA"/>
        </w:rPr>
      </w:pPr>
      <w:r w:rsidRPr="00F22D98">
        <w:rPr>
          <w:rFonts w:ascii="Calibri" w:eastAsia="Times New Roman" w:hAnsi="Calibri" w:cs="Calibri"/>
          <w:noProof/>
          <w:sz w:val="24"/>
          <w:szCs w:val="24"/>
          <w:lang w:eastAsia="ar-SA"/>
        </w:rPr>
        <w:t xml:space="preserve">During the observed lesson, you will record judgments of the intern’s teaching competence in relation to each facet of observed teaching listed in Table </w:t>
      </w:r>
      <w:r w:rsidR="00EE336F">
        <w:rPr>
          <w:rFonts w:ascii="Calibri" w:eastAsia="Times New Roman" w:hAnsi="Calibri" w:cs="Calibri"/>
          <w:noProof/>
          <w:sz w:val="24"/>
          <w:szCs w:val="24"/>
          <w:lang w:eastAsia="ar-SA"/>
        </w:rPr>
        <w:t>2</w:t>
      </w:r>
      <w:r w:rsidRPr="00F22D98">
        <w:rPr>
          <w:rFonts w:ascii="Calibri" w:eastAsia="Times New Roman" w:hAnsi="Calibri" w:cs="Calibri"/>
          <w:noProof/>
          <w:sz w:val="24"/>
          <w:szCs w:val="24"/>
          <w:lang w:eastAsia="ar-SA"/>
        </w:rPr>
        <w:t xml:space="preserve"> below. To make your judgments for each facet of teaching, please use the scale of competence summarized in </w:t>
      </w:r>
      <w:r w:rsidR="00EE336F">
        <w:rPr>
          <w:rFonts w:ascii="Calibri" w:eastAsia="Times New Roman" w:hAnsi="Calibri" w:cs="Calibri"/>
          <w:noProof/>
          <w:sz w:val="24"/>
          <w:szCs w:val="24"/>
          <w:lang w:eastAsia="ar-SA"/>
        </w:rPr>
        <w:t>Table 1</w:t>
      </w:r>
      <w:r w:rsidRPr="00F22D98">
        <w:rPr>
          <w:rFonts w:ascii="Calibri" w:eastAsia="Times New Roman" w:hAnsi="Calibri" w:cs="Calibri"/>
          <w:noProof/>
          <w:sz w:val="24"/>
          <w:szCs w:val="24"/>
          <w:lang w:eastAsia="ar-SA"/>
        </w:rPr>
        <w:t xml:space="preserve">.   </w:t>
      </w:r>
    </w:p>
    <w:p w14:paraId="75453C2C" w14:textId="77777777" w:rsidR="005317B9" w:rsidRDefault="005317B9" w:rsidP="0015376A">
      <w:pPr>
        <w:spacing w:after="0" w:line="240" w:lineRule="auto"/>
        <w:contextualSpacing/>
        <w:rPr>
          <w:rFonts w:ascii="Calibri" w:eastAsia="Times New Roman" w:hAnsi="Calibri" w:cs="Calibri"/>
          <w:noProof/>
          <w:sz w:val="24"/>
          <w:szCs w:val="24"/>
          <w:lang w:eastAsia="ar-SA"/>
        </w:rPr>
      </w:pPr>
    </w:p>
    <w:p w14:paraId="7F02A4DC" w14:textId="77777777" w:rsidR="00C65CC1" w:rsidRDefault="00C65CC1" w:rsidP="0015376A">
      <w:pPr>
        <w:spacing w:after="0" w:line="240" w:lineRule="auto"/>
        <w:contextualSpacing/>
        <w:rPr>
          <w:rFonts w:ascii="Calibri" w:eastAsia="Times New Roman" w:hAnsi="Calibri" w:cs="Calibri"/>
          <w:b/>
          <w:bCs/>
          <w:noProof/>
          <w:sz w:val="24"/>
          <w:szCs w:val="24"/>
          <w:lang w:eastAsia="ar-SA"/>
        </w:rPr>
      </w:pPr>
      <w:r>
        <w:rPr>
          <w:rFonts w:ascii="Calibri" w:eastAsia="Times New Roman" w:hAnsi="Calibri" w:cs="Calibri"/>
          <w:b/>
          <w:bCs/>
          <w:noProof/>
          <w:sz w:val="24"/>
          <w:szCs w:val="24"/>
          <w:lang w:eastAsia="ar-SA"/>
        </w:rPr>
        <w:t>Table 1</w:t>
      </w:r>
    </w:p>
    <w:p w14:paraId="20736083" w14:textId="37136B28" w:rsidR="00C65CC1" w:rsidRPr="00C65CC1" w:rsidRDefault="00C65CC1" w:rsidP="0015376A">
      <w:pPr>
        <w:spacing w:after="0" w:line="240" w:lineRule="auto"/>
        <w:contextualSpacing/>
        <w:rPr>
          <w:rFonts w:ascii="Calibri" w:eastAsia="Times New Roman" w:hAnsi="Calibri" w:cs="Calibri"/>
          <w:b/>
          <w:bCs/>
          <w:noProof/>
          <w:sz w:val="24"/>
          <w:szCs w:val="24"/>
          <w:lang w:eastAsia="ar-SA"/>
        </w:rPr>
      </w:pPr>
      <w:r w:rsidRPr="00C65CC1">
        <w:rPr>
          <w:rFonts w:ascii="Calibri" w:eastAsia="Times New Roman" w:hAnsi="Calibri" w:cs="Calibri"/>
          <w:b/>
          <w:bCs/>
          <w:noProof/>
          <w:sz w:val="24"/>
          <w:szCs w:val="24"/>
          <w:lang w:eastAsia="ar-SA"/>
        </w:rPr>
        <w:t>Scale of Competence</w:t>
      </w:r>
    </w:p>
    <w:p w14:paraId="71D90D34" w14:textId="77777777" w:rsidR="00C65CC1" w:rsidRPr="00F22D98" w:rsidRDefault="00C65CC1" w:rsidP="0015376A">
      <w:pPr>
        <w:spacing w:after="0" w:line="240" w:lineRule="auto"/>
        <w:contextualSpacing/>
        <w:rPr>
          <w:rFonts w:ascii="Calibri" w:eastAsia="Times New Roman" w:hAnsi="Calibri" w:cs="Calibri"/>
          <w:noProof/>
          <w:sz w:val="24"/>
          <w:szCs w:val="24"/>
          <w:lang w:eastAsia="ar-SA"/>
        </w:rPr>
      </w:pPr>
    </w:p>
    <w:tbl>
      <w:tblPr>
        <w:tblStyle w:val="TableGrid"/>
        <w:tblW w:w="0" w:type="auto"/>
        <w:tblLook w:val="04A0" w:firstRow="1" w:lastRow="0" w:firstColumn="1" w:lastColumn="0" w:noHBand="0" w:noVBand="1"/>
      </w:tblPr>
      <w:tblGrid>
        <w:gridCol w:w="3539"/>
        <w:gridCol w:w="1843"/>
      </w:tblGrid>
      <w:tr w:rsidR="00705B8F" w14:paraId="5FBA1682" w14:textId="77777777" w:rsidTr="00705B8F">
        <w:tc>
          <w:tcPr>
            <w:tcW w:w="3539" w:type="dxa"/>
            <w:shd w:val="clear" w:color="auto" w:fill="D0CECE" w:themeFill="background2" w:themeFillShade="E6"/>
          </w:tcPr>
          <w:p w14:paraId="72186ABF" w14:textId="04E7A4FE" w:rsidR="00705B8F" w:rsidRDefault="00705B8F" w:rsidP="00F22D98">
            <w:pPr>
              <w:spacing w:after="0" w:line="240" w:lineRule="auto"/>
              <w:rPr>
                <w:b/>
                <w:bCs/>
                <w:sz w:val="24"/>
                <w:szCs w:val="24"/>
              </w:rPr>
            </w:pPr>
            <w:r>
              <w:rPr>
                <w:b/>
                <w:bCs/>
                <w:sz w:val="24"/>
                <w:szCs w:val="24"/>
              </w:rPr>
              <w:t>Competency Level</w:t>
            </w:r>
          </w:p>
        </w:tc>
        <w:tc>
          <w:tcPr>
            <w:tcW w:w="1843" w:type="dxa"/>
            <w:shd w:val="clear" w:color="auto" w:fill="D0CECE" w:themeFill="background2" w:themeFillShade="E6"/>
          </w:tcPr>
          <w:p w14:paraId="2DC40977" w14:textId="3CC21179" w:rsidR="00705B8F" w:rsidRDefault="00705B8F" w:rsidP="00F22D98">
            <w:pPr>
              <w:spacing w:after="0" w:line="240" w:lineRule="auto"/>
              <w:rPr>
                <w:b/>
                <w:bCs/>
                <w:sz w:val="24"/>
                <w:szCs w:val="24"/>
              </w:rPr>
            </w:pPr>
            <w:r>
              <w:rPr>
                <w:b/>
                <w:bCs/>
                <w:sz w:val="24"/>
                <w:szCs w:val="24"/>
              </w:rPr>
              <w:t>Code</w:t>
            </w:r>
          </w:p>
        </w:tc>
      </w:tr>
      <w:tr w:rsidR="00705B8F" w14:paraId="21FE51A7" w14:textId="5BEF57FB" w:rsidTr="00705B8F">
        <w:tc>
          <w:tcPr>
            <w:tcW w:w="3539" w:type="dxa"/>
          </w:tcPr>
          <w:p w14:paraId="77875EC2" w14:textId="513E211E" w:rsidR="00705B8F" w:rsidRDefault="00705B8F" w:rsidP="00F22D98">
            <w:pPr>
              <w:spacing w:after="0" w:line="240" w:lineRule="auto"/>
              <w:rPr>
                <w:b/>
                <w:bCs/>
                <w:sz w:val="24"/>
                <w:szCs w:val="24"/>
              </w:rPr>
            </w:pPr>
            <w:r w:rsidRPr="00F22D98">
              <w:rPr>
                <w:rFonts w:ascii="Calibri" w:eastAsia="Times New Roman" w:hAnsi="Calibri" w:cs="Calibri"/>
                <w:noProof/>
                <w:sz w:val="24"/>
                <w:szCs w:val="24"/>
                <w:lang w:eastAsia="ar-SA"/>
              </w:rPr>
              <w:t>Not Developed</w:t>
            </w:r>
          </w:p>
        </w:tc>
        <w:tc>
          <w:tcPr>
            <w:tcW w:w="1843" w:type="dxa"/>
          </w:tcPr>
          <w:p w14:paraId="1F4B2CB1" w14:textId="2FA127EA" w:rsidR="00705B8F" w:rsidRDefault="00705B8F" w:rsidP="00F22D98">
            <w:pPr>
              <w:spacing w:after="0" w:line="240" w:lineRule="auto"/>
              <w:rPr>
                <w:b/>
                <w:bCs/>
                <w:sz w:val="24"/>
                <w:szCs w:val="24"/>
              </w:rPr>
            </w:pPr>
            <w:r>
              <w:rPr>
                <w:b/>
                <w:bCs/>
                <w:sz w:val="24"/>
                <w:szCs w:val="24"/>
              </w:rPr>
              <w:t>ND</w:t>
            </w:r>
          </w:p>
        </w:tc>
      </w:tr>
      <w:tr w:rsidR="00705B8F" w14:paraId="0C7D82DD" w14:textId="484C9E28" w:rsidTr="00705B8F">
        <w:tc>
          <w:tcPr>
            <w:tcW w:w="3539" w:type="dxa"/>
          </w:tcPr>
          <w:p w14:paraId="7F9CE6B5" w14:textId="515D62A3" w:rsidR="00705B8F" w:rsidRDefault="00705B8F" w:rsidP="00F22D98">
            <w:pPr>
              <w:spacing w:after="0" w:line="240" w:lineRule="auto"/>
              <w:rPr>
                <w:b/>
                <w:bCs/>
                <w:sz w:val="24"/>
                <w:szCs w:val="24"/>
              </w:rPr>
            </w:pPr>
            <w:r w:rsidRPr="00F22D98">
              <w:rPr>
                <w:rFonts w:ascii="Calibri" w:eastAsia="Times New Roman" w:hAnsi="Calibri" w:cs="Calibri"/>
                <w:noProof/>
                <w:sz w:val="24"/>
                <w:szCs w:val="24"/>
                <w:lang w:eastAsia="ar-SA"/>
              </w:rPr>
              <w:t>Developing Towards</w:t>
            </w:r>
          </w:p>
        </w:tc>
        <w:tc>
          <w:tcPr>
            <w:tcW w:w="1843" w:type="dxa"/>
          </w:tcPr>
          <w:p w14:paraId="414B9AC6" w14:textId="0CEF622F" w:rsidR="00705B8F" w:rsidRDefault="00705B8F" w:rsidP="00F22D98">
            <w:pPr>
              <w:spacing w:after="0" w:line="240" w:lineRule="auto"/>
              <w:rPr>
                <w:b/>
                <w:bCs/>
                <w:sz w:val="24"/>
                <w:szCs w:val="24"/>
              </w:rPr>
            </w:pPr>
            <w:r>
              <w:rPr>
                <w:b/>
                <w:bCs/>
                <w:sz w:val="24"/>
                <w:szCs w:val="24"/>
              </w:rPr>
              <w:t>DT</w:t>
            </w:r>
          </w:p>
        </w:tc>
      </w:tr>
      <w:tr w:rsidR="00705B8F" w14:paraId="5B0A0DF2" w14:textId="75C5BDAE" w:rsidTr="00705B8F">
        <w:tc>
          <w:tcPr>
            <w:tcW w:w="3539" w:type="dxa"/>
          </w:tcPr>
          <w:p w14:paraId="597D309C" w14:textId="1C61F2B6" w:rsidR="00705B8F" w:rsidRDefault="00705B8F" w:rsidP="00F22D98">
            <w:pPr>
              <w:spacing w:after="0" w:line="240" w:lineRule="auto"/>
              <w:rPr>
                <w:b/>
                <w:bCs/>
                <w:sz w:val="24"/>
                <w:szCs w:val="24"/>
              </w:rPr>
            </w:pPr>
            <w:r w:rsidRPr="00F22D98">
              <w:rPr>
                <w:rFonts w:ascii="Calibri" w:eastAsia="Times New Roman" w:hAnsi="Calibri" w:cs="Calibri"/>
                <w:noProof/>
                <w:sz w:val="24"/>
                <w:szCs w:val="24"/>
                <w:lang w:eastAsia="ar-SA"/>
              </w:rPr>
              <w:t>Developed</w:t>
            </w:r>
          </w:p>
        </w:tc>
        <w:tc>
          <w:tcPr>
            <w:tcW w:w="1843" w:type="dxa"/>
          </w:tcPr>
          <w:p w14:paraId="32BEC14A" w14:textId="56966955" w:rsidR="00705B8F" w:rsidRDefault="00705B8F" w:rsidP="00F22D98">
            <w:pPr>
              <w:spacing w:after="0" w:line="240" w:lineRule="auto"/>
              <w:rPr>
                <w:b/>
                <w:bCs/>
                <w:sz w:val="24"/>
                <w:szCs w:val="24"/>
              </w:rPr>
            </w:pPr>
            <w:r>
              <w:rPr>
                <w:b/>
                <w:bCs/>
                <w:sz w:val="24"/>
                <w:szCs w:val="24"/>
              </w:rPr>
              <w:t>D</w:t>
            </w:r>
          </w:p>
        </w:tc>
      </w:tr>
      <w:tr w:rsidR="00705B8F" w14:paraId="2DAF4DFF" w14:textId="38E02ED0" w:rsidTr="00705B8F">
        <w:tc>
          <w:tcPr>
            <w:tcW w:w="3539" w:type="dxa"/>
          </w:tcPr>
          <w:p w14:paraId="7D77F8D1" w14:textId="27B8CD51" w:rsidR="00705B8F" w:rsidRDefault="00705B8F" w:rsidP="00F22D98">
            <w:pPr>
              <w:spacing w:after="0" w:line="240" w:lineRule="auto"/>
              <w:rPr>
                <w:b/>
                <w:bCs/>
                <w:sz w:val="24"/>
                <w:szCs w:val="24"/>
              </w:rPr>
            </w:pPr>
            <w:r w:rsidRPr="00F22D98">
              <w:rPr>
                <w:rFonts w:ascii="Calibri" w:eastAsia="Times New Roman" w:hAnsi="Calibri" w:cs="Calibri"/>
                <w:noProof/>
                <w:sz w:val="24"/>
                <w:szCs w:val="24"/>
                <w:lang w:eastAsia="ar-SA"/>
              </w:rPr>
              <w:t>Well-Developed</w:t>
            </w:r>
          </w:p>
        </w:tc>
        <w:tc>
          <w:tcPr>
            <w:tcW w:w="1843" w:type="dxa"/>
          </w:tcPr>
          <w:p w14:paraId="7E9177D6" w14:textId="210FD417" w:rsidR="00705B8F" w:rsidRDefault="00705B8F" w:rsidP="00F22D98">
            <w:pPr>
              <w:spacing w:after="0" w:line="240" w:lineRule="auto"/>
              <w:rPr>
                <w:b/>
                <w:bCs/>
                <w:sz w:val="24"/>
                <w:szCs w:val="24"/>
              </w:rPr>
            </w:pPr>
            <w:r>
              <w:rPr>
                <w:b/>
                <w:bCs/>
                <w:sz w:val="24"/>
                <w:szCs w:val="24"/>
              </w:rPr>
              <w:t>WD</w:t>
            </w:r>
          </w:p>
        </w:tc>
      </w:tr>
    </w:tbl>
    <w:p w14:paraId="4A6D10C7" w14:textId="77777777" w:rsidR="00C65CC1" w:rsidRDefault="00C65CC1" w:rsidP="00F22D98">
      <w:pPr>
        <w:spacing w:after="0" w:line="240" w:lineRule="auto"/>
        <w:rPr>
          <w:b/>
          <w:bCs/>
          <w:sz w:val="24"/>
          <w:szCs w:val="24"/>
        </w:rPr>
      </w:pPr>
    </w:p>
    <w:p w14:paraId="18FE20DB" w14:textId="77777777" w:rsidR="003727E8" w:rsidRDefault="003727E8" w:rsidP="00F22D98">
      <w:pPr>
        <w:spacing w:line="240" w:lineRule="auto"/>
        <w:rPr>
          <w:rFonts w:ascii="Calibri" w:eastAsia="Times New Roman" w:hAnsi="Calibri" w:cs="Calibri"/>
          <w:noProof/>
          <w:sz w:val="24"/>
          <w:szCs w:val="24"/>
          <w:lang w:eastAsia="ar-SA"/>
        </w:rPr>
      </w:pPr>
    </w:p>
    <w:p w14:paraId="5F86E672" w14:textId="1C8798D0" w:rsidR="00561519" w:rsidRPr="00F22D98" w:rsidRDefault="005317B9" w:rsidP="00F22D98">
      <w:pPr>
        <w:spacing w:line="240" w:lineRule="auto"/>
        <w:rPr>
          <w:rFonts w:ascii="Calibri" w:eastAsia="Times New Roman" w:hAnsi="Calibri" w:cs="Calibri"/>
          <w:noProof/>
          <w:sz w:val="24"/>
          <w:szCs w:val="24"/>
          <w:lang w:eastAsia="ar-SA"/>
        </w:rPr>
      </w:pPr>
      <w:r w:rsidRPr="00F22D98">
        <w:rPr>
          <w:rFonts w:ascii="Calibri" w:eastAsia="Times New Roman" w:hAnsi="Calibri" w:cs="Calibri"/>
          <w:noProof/>
          <w:sz w:val="24"/>
          <w:szCs w:val="24"/>
          <w:lang w:eastAsia="ar-SA"/>
        </w:rPr>
        <w:t xml:space="preserve">To make and record your evaluations of </w:t>
      </w:r>
      <w:r w:rsidRPr="00F22D98">
        <w:rPr>
          <w:rFonts w:ascii="Calibri" w:eastAsia="Times New Roman" w:hAnsi="Calibri" w:cs="Calibri"/>
          <w:b/>
          <w:bCs/>
          <w:i/>
          <w:iCs/>
          <w:noProof/>
          <w:sz w:val="24"/>
          <w:szCs w:val="24"/>
          <w:lang w:eastAsia="ar-SA"/>
        </w:rPr>
        <w:t>each facet</w:t>
      </w:r>
      <w:r w:rsidRPr="00F22D98">
        <w:rPr>
          <w:rFonts w:ascii="Calibri" w:eastAsia="Times New Roman" w:hAnsi="Calibri" w:cs="Calibri"/>
          <w:noProof/>
          <w:sz w:val="24"/>
          <w:szCs w:val="24"/>
          <w:lang w:eastAsia="ar-SA"/>
        </w:rPr>
        <w:t xml:space="preserve"> of your intern’s teaching during the lesson, please use these generic characteristics of competence: confidence and fluency of implementation, knowledgeability, responsiveness to students’ needs, relevance to lesson purposes and objectives. </w:t>
      </w:r>
      <w:r w:rsidRPr="00F22D98">
        <w:rPr>
          <w:rFonts w:ascii="Calibri" w:eastAsia="Times New Roman" w:hAnsi="Calibri" w:cs="Calibri"/>
          <w:b/>
          <w:bCs/>
          <w:noProof/>
          <w:sz w:val="24"/>
          <w:szCs w:val="24"/>
          <w:lang w:eastAsia="ar-SA"/>
        </w:rPr>
        <w:t>Practice indicators</w:t>
      </w:r>
      <w:r w:rsidRPr="00F22D98">
        <w:rPr>
          <w:rFonts w:ascii="Calibri" w:eastAsia="Times New Roman" w:hAnsi="Calibri" w:cs="Calibri"/>
          <w:noProof/>
          <w:sz w:val="24"/>
          <w:szCs w:val="24"/>
          <w:lang w:eastAsia="ar-SA"/>
        </w:rPr>
        <w:t xml:space="preserve"> for each facet are based on the </w:t>
      </w:r>
      <w:r w:rsidRPr="00F22D98">
        <w:rPr>
          <w:rFonts w:ascii="Calibri" w:eastAsia="Times New Roman" w:hAnsi="Calibri" w:cs="Calibri"/>
          <w:b/>
          <w:bCs/>
          <w:noProof/>
          <w:sz w:val="24"/>
          <w:szCs w:val="24"/>
          <w:lang w:eastAsia="ar-SA"/>
        </w:rPr>
        <w:t>National Educators’ Competency Framework (NECF).</w:t>
      </w:r>
    </w:p>
    <w:p w14:paraId="4F196281" w14:textId="473B29BC" w:rsidR="005317B9" w:rsidRPr="00F22D98" w:rsidRDefault="005317B9" w:rsidP="0015376A">
      <w:pPr>
        <w:tabs>
          <w:tab w:val="center" w:pos="4320"/>
          <w:tab w:val="right" w:pos="8640"/>
        </w:tabs>
        <w:spacing w:after="0" w:line="240" w:lineRule="auto"/>
        <w:ind w:right="168"/>
        <w:contextualSpacing/>
        <w:rPr>
          <w:rFonts w:ascii="Calibri" w:eastAsia="Times New Roman" w:hAnsi="Calibri" w:cs="Calibri"/>
          <w:sz w:val="24"/>
          <w:szCs w:val="24"/>
          <w:u w:val="single"/>
          <w:lang w:eastAsia="ar-SA"/>
        </w:rPr>
      </w:pPr>
      <w:r w:rsidRPr="00F22D98">
        <w:rPr>
          <w:rFonts w:ascii="Calibri" w:eastAsia="Times New Roman" w:hAnsi="Calibri" w:cs="Calibri"/>
          <w:sz w:val="24"/>
          <w:szCs w:val="24"/>
          <w:u w:val="single"/>
          <w:lang w:eastAsia="ar-SA"/>
        </w:rPr>
        <w:t xml:space="preserve">Against each of the observable facets of practice, please </w:t>
      </w:r>
      <w:r w:rsidR="003727E8">
        <w:rPr>
          <w:rFonts w:ascii="Calibri" w:eastAsia="Times New Roman" w:hAnsi="Calibri" w:cs="Calibri"/>
          <w:sz w:val="24"/>
          <w:szCs w:val="24"/>
          <w:u w:val="single"/>
          <w:lang w:eastAsia="ar-SA"/>
        </w:rPr>
        <w:t>insert the numerical value</w:t>
      </w:r>
      <w:r w:rsidR="00EB5C2B">
        <w:rPr>
          <w:rFonts w:ascii="Calibri" w:eastAsia="Times New Roman" w:hAnsi="Calibri" w:cs="Calibri"/>
          <w:sz w:val="24"/>
          <w:szCs w:val="24"/>
          <w:u w:val="single"/>
          <w:lang w:eastAsia="ar-SA"/>
        </w:rPr>
        <w:t xml:space="preserve"> (0 to 5)</w:t>
      </w:r>
      <w:r w:rsidR="003727E8">
        <w:rPr>
          <w:rFonts w:ascii="Calibri" w:eastAsia="Times New Roman" w:hAnsi="Calibri" w:cs="Calibri"/>
          <w:sz w:val="24"/>
          <w:szCs w:val="24"/>
          <w:u w:val="single"/>
          <w:lang w:eastAsia="ar-SA"/>
        </w:rPr>
        <w:t xml:space="preserve"> that best represents </w:t>
      </w:r>
      <w:r w:rsidR="00EB5C2B">
        <w:rPr>
          <w:rFonts w:ascii="Calibri" w:eastAsia="Times New Roman" w:hAnsi="Calibri" w:cs="Calibri"/>
          <w:sz w:val="24"/>
          <w:szCs w:val="24"/>
          <w:u w:val="single"/>
          <w:lang w:eastAsia="ar-SA"/>
        </w:rPr>
        <w:t xml:space="preserve">the </w:t>
      </w:r>
      <w:r w:rsidRPr="00F22D98">
        <w:rPr>
          <w:rFonts w:ascii="Calibri" w:eastAsia="Times New Roman" w:hAnsi="Calibri" w:cs="Calibri"/>
          <w:sz w:val="24"/>
          <w:szCs w:val="24"/>
          <w:u w:val="single"/>
          <w:lang w:eastAsia="ar-SA"/>
        </w:rPr>
        <w:t>level of competence</w:t>
      </w:r>
      <w:r w:rsidR="003727E8">
        <w:rPr>
          <w:rFonts w:ascii="Calibri" w:eastAsia="Times New Roman" w:hAnsi="Calibri" w:cs="Calibri"/>
          <w:sz w:val="24"/>
          <w:szCs w:val="24"/>
          <w:u w:val="single"/>
          <w:lang w:eastAsia="ar-SA"/>
        </w:rPr>
        <w:t xml:space="preserve"> for each observable facet of teaching</w:t>
      </w:r>
      <w:r w:rsidRPr="00F22D98">
        <w:rPr>
          <w:rFonts w:ascii="Calibri" w:eastAsia="Times New Roman" w:hAnsi="Calibri" w:cs="Calibri"/>
          <w:sz w:val="24"/>
          <w:szCs w:val="24"/>
          <w:u w:val="single"/>
          <w:lang w:eastAsia="ar-SA"/>
        </w:rPr>
        <w:t xml:space="preserve"> demonstrated by the intern</w:t>
      </w:r>
      <w:r w:rsidR="00D43AC4" w:rsidRPr="00F22D98">
        <w:rPr>
          <w:rFonts w:ascii="Calibri" w:eastAsia="Times New Roman" w:hAnsi="Calibri" w:cs="Calibri"/>
          <w:sz w:val="24"/>
          <w:szCs w:val="24"/>
          <w:u w:val="single"/>
          <w:lang w:eastAsia="ar-SA"/>
        </w:rPr>
        <w:t xml:space="preserve"> during the observed lesson</w:t>
      </w:r>
      <w:r w:rsidRPr="00F22D98">
        <w:rPr>
          <w:rFonts w:ascii="Calibri" w:eastAsia="Times New Roman" w:hAnsi="Calibri" w:cs="Calibri"/>
          <w:sz w:val="24"/>
          <w:szCs w:val="24"/>
          <w:u w:val="single"/>
          <w:lang w:eastAsia="ar-SA"/>
        </w:rPr>
        <w:t>.</w:t>
      </w:r>
    </w:p>
    <w:p w14:paraId="1685897A" w14:textId="77777777" w:rsidR="006B5B8C" w:rsidRDefault="006B5B8C" w:rsidP="0015376A">
      <w:pPr>
        <w:spacing w:line="240" w:lineRule="auto"/>
        <w:contextualSpacing/>
      </w:pPr>
    </w:p>
    <w:p w14:paraId="247AE6AA" w14:textId="55487E8B" w:rsidR="005317B9" w:rsidRPr="00C65CC1" w:rsidRDefault="005317B9" w:rsidP="0015376A">
      <w:pPr>
        <w:spacing w:after="0" w:line="240" w:lineRule="auto"/>
        <w:contextualSpacing/>
        <w:rPr>
          <w:b/>
          <w:bCs/>
          <w:sz w:val="24"/>
          <w:szCs w:val="24"/>
        </w:rPr>
      </w:pPr>
      <w:r w:rsidRPr="00C65CC1">
        <w:rPr>
          <w:b/>
          <w:bCs/>
          <w:sz w:val="24"/>
          <w:szCs w:val="24"/>
        </w:rPr>
        <w:lastRenderedPageBreak/>
        <w:t xml:space="preserve">Table </w:t>
      </w:r>
      <w:r w:rsidR="00C65CC1" w:rsidRPr="00C65CC1">
        <w:rPr>
          <w:b/>
          <w:bCs/>
          <w:sz w:val="24"/>
          <w:szCs w:val="24"/>
        </w:rPr>
        <w:t>2</w:t>
      </w:r>
    </w:p>
    <w:p w14:paraId="19EFCCEB" w14:textId="77777777" w:rsidR="005317B9" w:rsidRPr="00C65CC1" w:rsidRDefault="005317B9" w:rsidP="0015376A">
      <w:pPr>
        <w:spacing w:after="0" w:line="240" w:lineRule="auto"/>
        <w:contextualSpacing/>
        <w:rPr>
          <w:b/>
          <w:bCs/>
          <w:sz w:val="24"/>
          <w:szCs w:val="24"/>
        </w:rPr>
      </w:pPr>
      <w:r w:rsidRPr="00C65CC1">
        <w:rPr>
          <w:b/>
          <w:bCs/>
          <w:sz w:val="24"/>
          <w:szCs w:val="24"/>
        </w:rPr>
        <w:t xml:space="preserve">Facets of Teaching </w:t>
      </w:r>
    </w:p>
    <w:p w14:paraId="50D2CE5B" w14:textId="77777777" w:rsidR="006B5B8C" w:rsidRPr="006B5B8C" w:rsidRDefault="006B5B8C" w:rsidP="0015376A">
      <w:pPr>
        <w:spacing w:after="0" w:line="240" w:lineRule="auto"/>
        <w:contextualSpacing/>
        <w:rPr>
          <w:b/>
          <w:bCs/>
        </w:rPr>
      </w:pPr>
    </w:p>
    <w:tbl>
      <w:tblPr>
        <w:tblW w:w="920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5098"/>
        <w:gridCol w:w="993"/>
        <w:gridCol w:w="992"/>
        <w:gridCol w:w="992"/>
        <w:gridCol w:w="1134"/>
      </w:tblGrid>
      <w:tr w:rsidR="009F57B7" w:rsidRPr="006B5B8C" w14:paraId="19AAB75B" w14:textId="77777777" w:rsidTr="00B601AA">
        <w:trPr>
          <w:cantSplit/>
          <w:trHeight w:val="183"/>
        </w:trPr>
        <w:tc>
          <w:tcPr>
            <w:tcW w:w="5098" w:type="dxa"/>
          </w:tcPr>
          <w:p w14:paraId="51E400B1" w14:textId="77777777" w:rsidR="005317B9" w:rsidRPr="006B5B8C" w:rsidRDefault="005317B9" w:rsidP="00133544">
            <w:pPr>
              <w:spacing w:after="0" w:line="240" w:lineRule="auto"/>
              <w:contextualSpacing/>
              <w:rPr>
                <w:rFonts w:ascii="Calibri" w:eastAsia="Times New Roman" w:hAnsi="Calibri" w:cs="Calibri"/>
                <w:b/>
                <w:bCs/>
                <w:noProof/>
                <w:color w:val="000000" w:themeColor="text1"/>
                <w:lang w:eastAsia="ar-SA"/>
              </w:rPr>
            </w:pPr>
            <w:r w:rsidRPr="006B5B8C">
              <w:rPr>
                <w:b/>
                <w:bCs/>
              </w:rPr>
              <w:t>Observable Facets</w:t>
            </w:r>
          </w:p>
        </w:tc>
        <w:tc>
          <w:tcPr>
            <w:tcW w:w="993" w:type="dxa"/>
            <w:shd w:val="clear" w:color="auto" w:fill="D0CECE" w:themeFill="background2" w:themeFillShade="E6"/>
          </w:tcPr>
          <w:p w14:paraId="32FB751F" w14:textId="18887596" w:rsidR="00133544" w:rsidRPr="006B5B8C" w:rsidRDefault="00F22D98" w:rsidP="00133544">
            <w:pPr>
              <w:spacing w:after="0" w:line="360" w:lineRule="auto"/>
              <w:contextualSpacing/>
              <w:jc w:val="center"/>
              <w:rPr>
                <w:rFonts w:ascii="Calibri" w:eastAsia="Times New Roman" w:hAnsi="Calibri" w:cs="Calibri"/>
                <w:b/>
                <w:bCs/>
                <w:i/>
                <w:iCs/>
                <w:noProof/>
                <w:lang w:eastAsia="ar-SA"/>
              </w:rPr>
            </w:pPr>
            <w:r w:rsidRPr="006B5B8C">
              <w:rPr>
                <w:rFonts w:ascii="Calibri" w:eastAsia="Times New Roman" w:hAnsi="Calibri" w:cs="Calibri"/>
                <w:b/>
                <w:bCs/>
                <w:i/>
                <w:iCs/>
                <w:noProof/>
                <w:lang w:eastAsia="ar-SA"/>
              </w:rPr>
              <w:t>ND</w:t>
            </w:r>
            <w:r w:rsidR="00133544">
              <w:rPr>
                <w:rFonts w:ascii="Calibri" w:eastAsia="Times New Roman" w:hAnsi="Calibri" w:cs="Calibri"/>
                <w:b/>
                <w:bCs/>
                <w:i/>
                <w:iCs/>
                <w:noProof/>
                <w:lang w:eastAsia="ar-SA"/>
              </w:rPr>
              <w:t xml:space="preserve"> (0</w:t>
            </w:r>
            <w:r w:rsidR="009F57B7">
              <w:rPr>
                <w:rFonts w:ascii="Calibri" w:eastAsia="Times New Roman" w:hAnsi="Calibri" w:cs="Calibri"/>
                <w:b/>
                <w:bCs/>
                <w:i/>
                <w:iCs/>
                <w:noProof/>
                <w:lang w:eastAsia="ar-SA"/>
              </w:rPr>
              <w:t>-1</w:t>
            </w:r>
            <w:r w:rsidR="00133544">
              <w:rPr>
                <w:rFonts w:ascii="Calibri" w:eastAsia="Times New Roman" w:hAnsi="Calibri" w:cs="Calibri"/>
                <w:b/>
                <w:bCs/>
                <w:i/>
                <w:iCs/>
                <w:noProof/>
                <w:lang w:eastAsia="ar-SA"/>
              </w:rPr>
              <w:t>)</w:t>
            </w:r>
          </w:p>
        </w:tc>
        <w:tc>
          <w:tcPr>
            <w:tcW w:w="992" w:type="dxa"/>
            <w:shd w:val="clear" w:color="auto" w:fill="D0CECE" w:themeFill="background2" w:themeFillShade="E6"/>
          </w:tcPr>
          <w:p w14:paraId="73C8F289" w14:textId="03485999" w:rsidR="00133544" w:rsidRPr="006B5B8C" w:rsidRDefault="00F22D98" w:rsidP="00133544">
            <w:pPr>
              <w:spacing w:after="0" w:line="360" w:lineRule="auto"/>
              <w:contextualSpacing/>
              <w:jc w:val="center"/>
              <w:rPr>
                <w:rFonts w:ascii="Calibri" w:eastAsia="Times New Roman" w:hAnsi="Calibri" w:cs="Calibri"/>
                <w:b/>
                <w:bCs/>
                <w:i/>
                <w:iCs/>
                <w:noProof/>
                <w:lang w:eastAsia="ar-SA"/>
              </w:rPr>
            </w:pPr>
            <w:r w:rsidRPr="006B5B8C">
              <w:rPr>
                <w:rFonts w:ascii="Calibri" w:eastAsia="Times New Roman" w:hAnsi="Calibri" w:cs="Calibri"/>
                <w:b/>
                <w:bCs/>
                <w:i/>
                <w:iCs/>
                <w:noProof/>
                <w:lang w:eastAsia="ar-SA"/>
              </w:rPr>
              <w:t>DT</w:t>
            </w:r>
            <w:r w:rsidR="00133544">
              <w:rPr>
                <w:rFonts w:ascii="Calibri" w:eastAsia="Times New Roman" w:hAnsi="Calibri" w:cs="Calibri"/>
                <w:b/>
                <w:bCs/>
                <w:i/>
                <w:iCs/>
                <w:noProof/>
                <w:lang w:eastAsia="ar-SA"/>
              </w:rPr>
              <w:t xml:space="preserve"> (1-2)</w:t>
            </w:r>
          </w:p>
        </w:tc>
        <w:tc>
          <w:tcPr>
            <w:tcW w:w="992" w:type="dxa"/>
            <w:shd w:val="clear" w:color="auto" w:fill="D0CECE" w:themeFill="background2" w:themeFillShade="E6"/>
          </w:tcPr>
          <w:p w14:paraId="7F0D6E86" w14:textId="3B6F066C" w:rsidR="00133544" w:rsidRPr="006B5B8C" w:rsidRDefault="00F22D98" w:rsidP="00133544">
            <w:pPr>
              <w:spacing w:after="0" w:line="360" w:lineRule="auto"/>
              <w:contextualSpacing/>
              <w:jc w:val="center"/>
              <w:rPr>
                <w:rFonts w:ascii="Calibri" w:eastAsia="Times New Roman" w:hAnsi="Calibri" w:cs="Calibri"/>
                <w:b/>
                <w:bCs/>
                <w:i/>
                <w:iCs/>
                <w:noProof/>
                <w:lang w:eastAsia="ar-SA"/>
              </w:rPr>
            </w:pPr>
            <w:r w:rsidRPr="006B5B8C">
              <w:rPr>
                <w:rFonts w:ascii="Calibri" w:eastAsia="Times New Roman" w:hAnsi="Calibri" w:cs="Calibri"/>
                <w:b/>
                <w:bCs/>
                <w:i/>
                <w:iCs/>
                <w:noProof/>
                <w:lang w:eastAsia="ar-SA"/>
              </w:rPr>
              <w:t>D</w:t>
            </w:r>
            <w:r w:rsidR="00133544">
              <w:rPr>
                <w:rFonts w:ascii="Calibri" w:eastAsia="Times New Roman" w:hAnsi="Calibri" w:cs="Calibri"/>
                <w:b/>
                <w:bCs/>
                <w:i/>
                <w:iCs/>
                <w:noProof/>
                <w:lang w:eastAsia="ar-SA"/>
              </w:rPr>
              <w:t xml:space="preserve"> (</w:t>
            </w:r>
            <w:r w:rsidR="009F57B7">
              <w:rPr>
                <w:rFonts w:ascii="Calibri" w:eastAsia="Times New Roman" w:hAnsi="Calibri" w:cs="Calibri"/>
                <w:b/>
                <w:bCs/>
                <w:i/>
                <w:iCs/>
                <w:noProof/>
                <w:lang w:eastAsia="ar-SA"/>
              </w:rPr>
              <w:t>2</w:t>
            </w:r>
            <w:r w:rsidR="00133544">
              <w:rPr>
                <w:rFonts w:ascii="Calibri" w:eastAsia="Times New Roman" w:hAnsi="Calibri" w:cs="Calibri"/>
                <w:b/>
                <w:bCs/>
                <w:i/>
                <w:iCs/>
                <w:noProof/>
                <w:lang w:eastAsia="ar-SA"/>
              </w:rPr>
              <w:t>-</w:t>
            </w:r>
            <w:r w:rsidR="009F57B7">
              <w:rPr>
                <w:rFonts w:ascii="Calibri" w:eastAsia="Times New Roman" w:hAnsi="Calibri" w:cs="Calibri"/>
                <w:b/>
                <w:bCs/>
                <w:i/>
                <w:iCs/>
                <w:noProof/>
                <w:lang w:eastAsia="ar-SA"/>
              </w:rPr>
              <w:t>3</w:t>
            </w:r>
            <w:r w:rsidR="00133544">
              <w:rPr>
                <w:rFonts w:ascii="Calibri" w:eastAsia="Times New Roman" w:hAnsi="Calibri" w:cs="Calibri"/>
                <w:b/>
                <w:bCs/>
                <w:i/>
                <w:iCs/>
                <w:noProof/>
                <w:lang w:eastAsia="ar-SA"/>
              </w:rPr>
              <w:t>)</w:t>
            </w:r>
          </w:p>
        </w:tc>
        <w:tc>
          <w:tcPr>
            <w:tcW w:w="1134" w:type="dxa"/>
            <w:shd w:val="clear" w:color="auto" w:fill="D0CECE" w:themeFill="background2" w:themeFillShade="E6"/>
          </w:tcPr>
          <w:p w14:paraId="4155F527" w14:textId="607A3AD7" w:rsidR="00133544" w:rsidRPr="006B5B8C" w:rsidRDefault="00F22D98" w:rsidP="00133544">
            <w:pPr>
              <w:spacing w:after="0" w:line="360" w:lineRule="auto"/>
              <w:contextualSpacing/>
              <w:jc w:val="center"/>
              <w:rPr>
                <w:rFonts w:ascii="Calibri" w:eastAsia="Times New Roman" w:hAnsi="Calibri" w:cs="Calibri"/>
                <w:b/>
                <w:bCs/>
                <w:i/>
                <w:iCs/>
                <w:noProof/>
                <w:lang w:eastAsia="ar-SA"/>
              </w:rPr>
            </w:pPr>
            <w:r w:rsidRPr="006B5B8C">
              <w:rPr>
                <w:rFonts w:ascii="Calibri" w:eastAsia="Times New Roman" w:hAnsi="Calibri" w:cs="Calibri"/>
                <w:b/>
                <w:bCs/>
                <w:i/>
                <w:iCs/>
                <w:noProof/>
                <w:lang w:eastAsia="ar-SA"/>
              </w:rPr>
              <w:t>WD</w:t>
            </w:r>
            <w:r w:rsidR="00133544">
              <w:rPr>
                <w:rFonts w:ascii="Calibri" w:eastAsia="Times New Roman" w:hAnsi="Calibri" w:cs="Calibri"/>
                <w:b/>
                <w:bCs/>
                <w:i/>
                <w:iCs/>
                <w:noProof/>
                <w:lang w:eastAsia="ar-SA"/>
              </w:rPr>
              <w:t xml:space="preserve"> (</w:t>
            </w:r>
            <w:r w:rsidR="009F57B7">
              <w:rPr>
                <w:rFonts w:ascii="Calibri" w:eastAsia="Times New Roman" w:hAnsi="Calibri" w:cs="Calibri"/>
                <w:b/>
                <w:bCs/>
                <w:i/>
                <w:iCs/>
                <w:noProof/>
                <w:lang w:eastAsia="ar-SA"/>
              </w:rPr>
              <w:t>4-</w:t>
            </w:r>
            <w:r w:rsidR="00133544">
              <w:rPr>
                <w:rFonts w:ascii="Calibri" w:eastAsia="Times New Roman" w:hAnsi="Calibri" w:cs="Calibri"/>
                <w:b/>
                <w:bCs/>
                <w:i/>
                <w:iCs/>
                <w:noProof/>
                <w:lang w:eastAsia="ar-SA"/>
              </w:rPr>
              <w:t>5)</w:t>
            </w:r>
          </w:p>
        </w:tc>
      </w:tr>
      <w:tr w:rsidR="00D65B3E" w:rsidRPr="006B5B8C" w14:paraId="16F1A541" w14:textId="77777777" w:rsidTr="009F57B7">
        <w:trPr>
          <w:cantSplit/>
          <w:trHeight w:val="183"/>
        </w:trPr>
        <w:tc>
          <w:tcPr>
            <w:tcW w:w="9209" w:type="dxa"/>
            <w:gridSpan w:val="5"/>
            <w:shd w:val="clear" w:color="auto" w:fill="E7E6E6" w:themeFill="background2"/>
          </w:tcPr>
          <w:p w14:paraId="557F7D2A" w14:textId="4E7A9C8B" w:rsidR="00D65B3E" w:rsidRPr="006B5B8C" w:rsidRDefault="00D65B3E" w:rsidP="00133544">
            <w:pPr>
              <w:spacing w:after="0" w:line="240" w:lineRule="auto"/>
              <w:contextualSpacing/>
              <w:rPr>
                <w:rFonts w:ascii="Calibri" w:eastAsia="Times New Roman" w:hAnsi="Calibri" w:cs="Calibri"/>
                <w:b/>
                <w:bCs/>
                <w:i/>
                <w:iCs/>
                <w:noProof/>
                <w:lang w:eastAsia="ar-SA"/>
              </w:rPr>
            </w:pPr>
            <w:r w:rsidRPr="006B5B8C">
              <w:rPr>
                <w:b/>
                <w:bCs/>
              </w:rPr>
              <w:t>Ethical and Accountable Educator</w:t>
            </w:r>
          </w:p>
        </w:tc>
      </w:tr>
      <w:tr w:rsidR="009F57B7" w:rsidRPr="006B5B8C" w14:paraId="63ED10E0" w14:textId="77777777" w:rsidTr="00B601AA">
        <w:trPr>
          <w:cantSplit/>
        </w:trPr>
        <w:tc>
          <w:tcPr>
            <w:tcW w:w="5098" w:type="dxa"/>
          </w:tcPr>
          <w:p w14:paraId="048A5C21" w14:textId="15390A82" w:rsidR="00F22D98" w:rsidRPr="006B5B8C" w:rsidRDefault="00864754" w:rsidP="00F22D98">
            <w:pPr>
              <w:pStyle w:val="ListParagraph"/>
              <w:widowControl/>
              <w:numPr>
                <w:ilvl w:val="0"/>
                <w:numId w:val="7"/>
              </w:numPr>
              <w:autoSpaceDE/>
              <w:autoSpaceDN/>
              <w:adjustRightInd/>
              <w:ind w:right="0"/>
              <w:jc w:val="left"/>
            </w:pPr>
            <w:r w:rsidRPr="006B5B8C">
              <w:rPr>
                <w:i/>
                <w:iCs/>
              </w:rPr>
              <w:t>Exemplifies cultural appreciation and sensitivity</w:t>
            </w:r>
            <w:r w:rsidR="00F25BBA" w:rsidRPr="006B5B8C">
              <w:rPr>
                <w:i/>
                <w:iCs/>
              </w:rPr>
              <w:t>.</w:t>
            </w:r>
            <w:r w:rsidR="00F25BBA" w:rsidRPr="006B5B8C">
              <w:t xml:space="preserve"> Plans and implements teaching and learning experiences that promote UAE </w:t>
            </w:r>
            <w:r w:rsidR="00133544">
              <w:t xml:space="preserve">heritage and </w:t>
            </w:r>
            <w:r w:rsidR="00F25BBA" w:rsidRPr="006B5B8C">
              <w:t>culture</w:t>
            </w:r>
            <w:r w:rsidR="00133544">
              <w:t xml:space="preserve"> with appreciation and sensitivity to different cultures.</w:t>
            </w:r>
          </w:p>
        </w:tc>
        <w:tc>
          <w:tcPr>
            <w:tcW w:w="993" w:type="dxa"/>
          </w:tcPr>
          <w:p w14:paraId="4AFD1C07" w14:textId="77777777" w:rsidR="00083FFB" w:rsidRPr="006B5B8C" w:rsidRDefault="00083FFB" w:rsidP="004D6DD7">
            <w:pPr>
              <w:spacing w:after="0" w:line="240" w:lineRule="auto"/>
              <w:contextualSpacing/>
              <w:jc w:val="center"/>
              <w:rPr>
                <w:rFonts w:ascii="Calibri" w:eastAsia="Times New Roman" w:hAnsi="Calibri" w:cs="Calibri"/>
                <w:noProof/>
                <w:lang w:eastAsia="ar-SA"/>
              </w:rPr>
            </w:pPr>
          </w:p>
        </w:tc>
        <w:tc>
          <w:tcPr>
            <w:tcW w:w="992" w:type="dxa"/>
          </w:tcPr>
          <w:p w14:paraId="6B2921AA" w14:textId="00744FB3" w:rsidR="00083FFB" w:rsidRPr="006B5B8C" w:rsidRDefault="00083FFB" w:rsidP="004D6DD7">
            <w:pPr>
              <w:spacing w:after="0" w:line="240" w:lineRule="auto"/>
              <w:contextualSpacing/>
              <w:jc w:val="center"/>
              <w:rPr>
                <w:rFonts w:ascii="Calibri" w:eastAsia="Times New Roman" w:hAnsi="Calibri" w:cs="Calibri"/>
                <w:noProof/>
                <w:lang w:eastAsia="ar-SA"/>
              </w:rPr>
            </w:pPr>
          </w:p>
        </w:tc>
        <w:tc>
          <w:tcPr>
            <w:tcW w:w="992" w:type="dxa"/>
          </w:tcPr>
          <w:p w14:paraId="12A77735" w14:textId="77777777" w:rsidR="00083FFB" w:rsidRDefault="00083FFB" w:rsidP="004D6DD7">
            <w:pPr>
              <w:spacing w:after="0" w:line="240" w:lineRule="auto"/>
              <w:contextualSpacing/>
              <w:jc w:val="center"/>
              <w:rPr>
                <w:rFonts w:ascii="Calibri" w:eastAsia="Times New Roman" w:hAnsi="Calibri" w:cs="Calibri"/>
                <w:noProof/>
                <w:lang w:eastAsia="ar-SA"/>
              </w:rPr>
            </w:pPr>
          </w:p>
          <w:p w14:paraId="23FD70E5" w14:textId="1F0E2B60" w:rsidR="00B61467" w:rsidRPr="006B5B8C" w:rsidRDefault="00B61467" w:rsidP="004D6DD7">
            <w:pPr>
              <w:spacing w:after="0" w:line="240" w:lineRule="auto"/>
              <w:contextualSpacing/>
              <w:jc w:val="center"/>
              <w:rPr>
                <w:rFonts w:ascii="Calibri" w:eastAsia="Times New Roman" w:hAnsi="Calibri" w:cs="Calibri"/>
                <w:noProof/>
                <w:lang w:eastAsia="ar-SA"/>
              </w:rPr>
            </w:pPr>
          </w:p>
        </w:tc>
        <w:tc>
          <w:tcPr>
            <w:tcW w:w="1134" w:type="dxa"/>
          </w:tcPr>
          <w:p w14:paraId="58BDBC64" w14:textId="77777777" w:rsidR="00B729E5" w:rsidRDefault="00B729E5" w:rsidP="00B729E5">
            <w:pPr>
              <w:spacing w:after="0" w:line="240" w:lineRule="auto"/>
              <w:contextualSpacing/>
              <w:jc w:val="center"/>
              <w:rPr>
                <w:rFonts w:ascii="Calibri" w:eastAsia="Times New Roman" w:hAnsi="Calibri" w:cs="Calibri"/>
                <w:noProof/>
                <w:lang w:eastAsia="ar-SA"/>
              </w:rPr>
            </w:pPr>
          </w:p>
          <w:p w14:paraId="4CE0B784" w14:textId="01F13F18" w:rsidR="00083FFB" w:rsidRPr="006B5B8C" w:rsidRDefault="00B729E5" w:rsidP="00B729E5">
            <w:pPr>
              <w:spacing w:after="0" w:line="240" w:lineRule="auto"/>
              <w:contextualSpacing/>
              <w:jc w:val="center"/>
              <w:rPr>
                <w:rFonts w:ascii="Calibri" w:eastAsia="Times New Roman" w:hAnsi="Calibri" w:cs="Calibri"/>
                <w:noProof/>
                <w:lang w:eastAsia="ar-SA"/>
              </w:rPr>
            </w:pPr>
            <w:r>
              <w:rPr>
                <w:rFonts w:ascii="Calibri" w:eastAsia="Times New Roman" w:hAnsi="Calibri" w:cs="Calibri"/>
                <w:noProof/>
                <w:lang w:eastAsia="ar-SA"/>
              </w:rPr>
              <w:sym w:font="Wingdings" w:char="F0FC"/>
            </w:r>
          </w:p>
        </w:tc>
      </w:tr>
      <w:tr w:rsidR="009F57B7" w:rsidRPr="006B5B8C" w14:paraId="2158B0F8" w14:textId="77777777" w:rsidTr="00B601AA">
        <w:trPr>
          <w:cantSplit/>
        </w:trPr>
        <w:tc>
          <w:tcPr>
            <w:tcW w:w="5098" w:type="dxa"/>
          </w:tcPr>
          <w:p w14:paraId="5C8D7516" w14:textId="0E7068B5" w:rsidR="00083FFB" w:rsidRPr="006B5B8C" w:rsidRDefault="00864754" w:rsidP="004D6DD7">
            <w:pPr>
              <w:pStyle w:val="ListParagraph"/>
              <w:widowControl/>
              <w:numPr>
                <w:ilvl w:val="0"/>
                <w:numId w:val="7"/>
              </w:numPr>
              <w:autoSpaceDE/>
              <w:autoSpaceDN/>
              <w:adjustRightInd/>
              <w:ind w:right="0"/>
              <w:jc w:val="left"/>
            </w:pPr>
            <w:r w:rsidRPr="006B5B8C">
              <w:rPr>
                <w:i/>
                <w:iCs/>
              </w:rPr>
              <w:t>Upholds care and wellbeing</w:t>
            </w:r>
            <w:r w:rsidR="00D537E4" w:rsidRPr="006B5B8C">
              <w:rPr>
                <w:i/>
                <w:iCs/>
              </w:rPr>
              <w:t>.</w:t>
            </w:r>
            <w:r w:rsidR="00D537E4" w:rsidRPr="006B5B8C">
              <w:t xml:space="preserve"> Establishes professional relationships of care with learners and takes steps to promote their wellbeing.</w:t>
            </w:r>
          </w:p>
        </w:tc>
        <w:tc>
          <w:tcPr>
            <w:tcW w:w="993" w:type="dxa"/>
          </w:tcPr>
          <w:p w14:paraId="39D1C2EE" w14:textId="77777777" w:rsidR="00083FFB" w:rsidRPr="006B5B8C" w:rsidRDefault="00083FFB" w:rsidP="004D6DD7">
            <w:pPr>
              <w:spacing w:after="0" w:line="240" w:lineRule="auto"/>
              <w:contextualSpacing/>
              <w:jc w:val="center"/>
              <w:rPr>
                <w:rFonts w:ascii="Calibri" w:eastAsia="Times New Roman" w:hAnsi="Calibri" w:cs="Calibri"/>
                <w:noProof/>
                <w:lang w:eastAsia="ar-SA"/>
              </w:rPr>
            </w:pPr>
          </w:p>
        </w:tc>
        <w:tc>
          <w:tcPr>
            <w:tcW w:w="992" w:type="dxa"/>
          </w:tcPr>
          <w:p w14:paraId="3F2FFA8E" w14:textId="77777777" w:rsidR="00083FFB" w:rsidRPr="006B5B8C" w:rsidRDefault="00083FFB" w:rsidP="004D6DD7">
            <w:pPr>
              <w:spacing w:after="0" w:line="240" w:lineRule="auto"/>
              <w:contextualSpacing/>
              <w:jc w:val="center"/>
              <w:rPr>
                <w:rFonts w:ascii="Calibri" w:eastAsia="Times New Roman" w:hAnsi="Calibri" w:cs="Calibri"/>
                <w:noProof/>
                <w:lang w:eastAsia="ar-SA"/>
              </w:rPr>
            </w:pPr>
          </w:p>
        </w:tc>
        <w:tc>
          <w:tcPr>
            <w:tcW w:w="992" w:type="dxa"/>
          </w:tcPr>
          <w:p w14:paraId="7DA2C96E" w14:textId="77777777" w:rsidR="00B729E5" w:rsidRDefault="00B729E5" w:rsidP="00B729E5">
            <w:pPr>
              <w:spacing w:after="0" w:line="240" w:lineRule="auto"/>
              <w:contextualSpacing/>
              <w:jc w:val="center"/>
              <w:rPr>
                <w:rFonts w:ascii="Calibri" w:eastAsia="Times New Roman" w:hAnsi="Calibri" w:cs="Calibri"/>
                <w:noProof/>
                <w:lang w:eastAsia="ar-SA"/>
              </w:rPr>
            </w:pPr>
          </w:p>
          <w:p w14:paraId="2EABE81D" w14:textId="691683B5" w:rsidR="00083FFB" w:rsidRPr="006B5B8C" w:rsidRDefault="00B729E5" w:rsidP="00B729E5">
            <w:pPr>
              <w:spacing w:after="0" w:line="240" w:lineRule="auto"/>
              <w:contextualSpacing/>
              <w:jc w:val="center"/>
              <w:rPr>
                <w:rFonts w:ascii="Calibri" w:eastAsia="Times New Roman" w:hAnsi="Calibri" w:cs="Calibri"/>
                <w:noProof/>
                <w:lang w:eastAsia="ar-SA"/>
              </w:rPr>
            </w:pPr>
            <w:r>
              <w:rPr>
                <w:rFonts w:ascii="Calibri" w:eastAsia="Times New Roman" w:hAnsi="Calibri" w:cs="Calibri"/>
                <w:noProof/>
                <w:lang w:eastAsia="ar-SA"/>
              </w:rPr>
              <w:sym w:font="Wingdings" w:char="F0FC"/>
            </w:r>
          </w:p>
        </w:tc>
        <w:tc>
          <w:tcPr>
            <w:tcW w:w="1134" w:type="dxa"/>
          </w:tcPr>
          <w:p w14:paraId="13F461CD" w14:textId="77777777" w:rsidR="00083FFB" w:rsidRPr="006B5B8C" w:rsidRDefault="00083FFB" w:rsidP="004D6DD7">
            <w:pPr>
              <w:spacing w:after="0" w:line="240" w:lineRule="auto"/>
              <w:contextualSpacing/>
              <w:jc w:val="center"/>
              <w:rPr>
                <w:rFonts w:ascii="Calibri" w:eastAsia="Times New Roman" w:hAnsi="Calibri" w:cs="Calibri"/>
                <w:noProof/>
                <w:lang w:eastAsia="ar-SA"/>
              </w:rPr>
            </w:pPr>
          </w:p>
        </w:tc>
      </w:tr>
      <w:tr w:rsidR="009F57B7" w:rsidRPr="006B5B8C" w14:paraId="3256DDC9" w14:textId="77777777" w:rsidTr="00B601AA">
        <w:trPr>
          <w:cantSplit/>
        </w:trPr>
        <w:tc>
          <w:tcPr>
            <w:tcW w:w="5098" w:type="dxa"/>
          </w:tcPr>
          <w:p w14:paraId="5E1D35E1" w14:textId="14014591" w:rsidR="00083FFB" w:rsidRPr="006B5B8C" w:rsidRDefault="00864754" w:rsidP="004D6DD7">
            <w:pPr>
              <w:pStyle w:val="ListParagraph"/>
              <w:widowControl/>
              <w:numPr>
                <w:ilvl w:val="0"/>
                <w:numId w:val="7"/>
              </w:numPr>
              <w:autoSpaceDE/>
              <w:autoSpaceDN/>
              <w:adjustRightInd/>
              <w:ind w:right="0"/>
              <w:jc w:val="left"/>
            </w:pPr>
            <w:r w:rsidRPr="006B5B8C">
              <w:rPr>
                <w:i/>
                <w:iCs/>
              </w:rPr>
              <w:t>Enacts professional ethics</w:t>
            </w:r>
            <w:r w:rsidR="003014F2" w:rsidRPr="006B5B8C">
              <w:rPr>
                <w:i/>
                <w:iCs/>
              </w:rPr>
              <w:t>.</w:t>
            </w:r>
            <w:r w:rsidR="00916686" w:rsidRPr="006B5B8C">
              <w:t xml:space="preserve"> </w:t>
            </w:r>
            <w:r w:rsidR="002D6500" w:rsidRPr="006B5B8C">
              <w:t xml:space="preserve">Establishes trusted professional relationships and demonstrates positive work ethic and standards. </w:t>
            </w:r>
            <w:r w:rsidR="003014F2" w:rsidRPr="006B5B8C">
              <w:t xml:space="preserve"> </w:t>
            </w:r>
          </w:p>
        </w:tc>
        <w:tc>
          <w:tcPr>
            <w:tcW w:w="993" w:type="dxa"/>
          </w:tcPr>
          <w:p w14:paraId="21A8CEC2" w14:textId="77777777" w:rsidR="00083FFB" w:rsidRPr="006B5B8C" w:rsidRDefault="00083FFB" w:rsidP="004D6DD7">
            <w:pPr>
              <w:spacing w:after="0" w:line="240" w:lineRule="auto"/>
              <w:contextualSpacing/>
              <w:jc w:val="center"/>
              <w:rPr>
                <w:rFonts w:ascii="Calibri" w:eastAsia="Times New Roman" w:hAnsi="Calibri" w:cs="Calibri"/>
                <w:noProof/>
                <w:lang w:eastAsia="ar-SA"/>
              </w:rPr>
            </w:pPr>
          </w:p>
        </w:tc>
        <w:tc>
          <w:tcPr>
            <w:tcW w:w="992" w:type="dxa"/>
          </w:tcPr>
          <w:p w14:paraId="6410B008" w14:textId="77777777" w:rsidR="00083FFB" w:rsidRPr="006B5B8C" w:rsidRDefault="00083FFB" w:rsidP="004D6DD7">
            <w:pPr>
              <w:spacing w:after="0" w:line="240" w:lineRule="auto"/>
              <w:contextualSpacing/>
              <w:jc w:val="center"/>
              <w:rPr>
                <w:rFonts w:ascii="Calibri" w:eastAsia="Times New Roman" w:hAnsi="Calibri" w:cs="Calibri"/>
                <w:noProof/>
                <w:lang w:eastAsia="ar-SA"/>
              </w:rPr>
            </w:pPr>
          </w:p>
        </w:tc>
        <w:tc>
          <w:tcPr>
            <w:tcW w:w="992" w:type="dxa"/>
          </w:tcPr>
          <w:p w14:paraId="6F3E0EA7" w14:textId="77777777" w:rsidR="00083FFB" w:rsidRPr="006B5B8C" w:rsidRDefault="00083FFB" w:rsidP="004D6DD7">
            <w:pPr>
              <w:spacing w:after="0" w:line="240" w:lineRule="auto"/>
              <w:contextualSpacing/>
              <w:jc w:val="center"/>
              <w:rPr>
                <w:rFonts w:ascii="Calibri" w:eastAsia="Times New Roman" w:hAnsi="Calibri" w:cs="Calibri"/>
                <w:noProof/>
                <w:lang w:eastAsia="ar-SA"/>
              </w:rPr>
            </w:pPr>
          </w:p>
        </w:tc>
        <w:tc>
          <w:tcPr>
            <w:tcW w:w="1134" w:type="dxa"/>
          </w:tcPr>
          <w:p w14:paraId="1FC7B59C" w14:textId="77777777" w:rsidR="00B729E5" w:rsidRDefault="00B729E5" w:rsidP="00B729E5">
            <w:pPr>
              <w:spacing w:after="0" w:line="240" w:lineRule="auto"/>
              <w:contextualSpacing/>
              <w:jc w:val="center"/>
              <w:rPr>
                <w:rFonts w:ascii="Calibri" w:eastAsia="Times New Roman" w:hAnsi="Calibri" w:cs="Calibri"/>
                <w:noProof/>
                <w:lang w:eastAsia="ar-SA"/>
              </w:rPr>
            </w:pPr>
          </w:p>
          <w:p w14:paraId="3AC4FE26" w14:textId="4B8EE901" w:rsidR="00083FFB" w:rsidRPr="006B5B8C" w:rsidRDefault="00B729E5" w:rsidP="00B729E5">
            <w:pPr>
              <w:spacing w:after="0" w:line="240" w:lineRule="auto"/>
              <w:contextualSpacing/>
              <w:jc w:val="center"/>
              <w:rPr>
                <w:rFonts w:ascii="Calibri" w:eastAsia="Times New Roman" w:hAnsi="Calibri" w:cs="Calibri"/>
                <w:noProof/>
                <w:lang w:eastAsia="ar-SA"/>
              </w:rPr>
            </w:pPr>
            <w:r>
              <w:rPr>
                <w:rFonts w:ascii="Calibri" w:eastAsia="Times New Roman" w:hAnsi="Calibri" w:cs="Calibri"/>
                <w:noProof/>
                <w:lang w:eastAsia="ar-SA"/>
              </w:rPr>
              <w:sym w:font="Wingdings" w:char="F0FC"/>
            </w:r>
          </w:p>
        </w:tc>
      </w:tr>
      <w:tr w:rsidR="00D65B3E" w:rsidRPr="006B5B8C" w14:paraId="4507CA1C" w14:textId="77777777" w:rsidTr="009F57B7">
        <w:trPr>
          <w:cantSplit/>
        </w:trPr>
        <w:tc>
          <w:tcPr>
            <w:tcW w:w="9209" w:type="dxa"/>
            <w:gridSpan w:val="5"/>
            <w:shd w:val="clear" w:color="auto" w:fill="E7E6E6" w:themeFill="background2"/>
          </w:tcPr>
          <w:p w14:paraId="43CDB0E3" w14:textId="2ACA3AA8" w:rsidR="00D65B3E" w:rsidRPr="006B5B8C" w:rsidRDefault="00D65B3E" w:rsidP="00D65B3E">
            <w:pPr>
              <w:spacing w:after="0" w:line="240" w:lineRule="auto"/>
              <w:contextualSpacing/>
              <w:rPr>
                <w:rFonts w:ascii="Calibri" w:eastAsia="Times New Roman" w:hAnsi="Calibri" w:cs="Calibri"/>
                <w:noProof/>
                <w:lang w:eastAsia="ar-SA"/>
              </w:rPr>
            </w:pPr>
            <w:r w:rsidRPr="006B5B8C">
              <w:rPr>
                <w:b/>
                <w:bCs/>
              </w:rPr>
              <w:t>Effective Professional</w:t>
            </w:r>
          </w:p>
        </w:tc>
      </w:tr>
      <w:tr w:rsidR="009F57B7" w:rsidRPr="006B5B8C" w14:paraId="76D7D46B" w14:textId="77777777" w:rsidTr="00B601AA">
        <w:trPr>
          <w:cantSplit/>
        </w:trPr>
        <w:tc>
          <w:tcPr>
            <w:tcW w:w="5098" w:type="dxa"/>
          </w:tcPr>
          <w:p w14:paraId="52AC4881" w14:textId="21B07095" w:rsidR="00083FFB" w:rsidRPr="006B5B8C" w:rsidRDefault="00864754" w:rsidP="004D6DD7">
            <w:pPr>
              <w:pStyle w:val="ListParagraph"/>
              <w:widowControl/>
              <w:numPr>
                <w:ilvl w:val="0"/>
                <w:numId w:val="7"/>
              </w:numPr>
              <w:autoSpaceDE/>
              <w:autoSpaceDN/>
              <w:adjustRightInd/>
              <w:ind w:right="0"/>
              <w:jc w:val="left"/>
            </w:pPr>
            <w:r w:rsidRPr="006B5B8C">
              <w:rPr>
                <w:i/>
                <w:iCs/>
              </w:rPr>
              <w:t>Embeds curriculum and subject expertise</w:t>
            </w:r>
            <w:r w:rsidR="005C40ED" w:rsidRPr="006B5B8C">
              <w:rPr>
                <w:i/>
                <w:iCs/>
              </w:rPr>
              <w:t>.</w:t>
            </w:r>
            <w:r w:rsidR="005C40ED" w:rsidRPr="006B5B8C">
              <w:t xml:space="preserve"> Applies knowledge of the subject and</w:t>
            </w:r>
            <w:r w:rsidR="00C00D8F">
              <w:t xml:space="preserve"> the</w:t>
            </w:r>
            <w:r w:rsidR="005C40ED" w:rsidRPr="006B5B8C">
              <w:t xml:space="preserve"> curriculum</w:t>
            </w:r>
            <w:r w:rsidR="00C00D8F">
              <w:t xml:space="preserve"> with a grasp of relevant resources and materials</w:t>
            </w:r>
            <w:r w:rsidR="005C40ED" w:rsidRPr="006B5B8C">
              <w:t xml:space="preserve"> to enhance teaching and learning experiences.</w:t>
            </w:r>
          </w:p>
        </w:tc>
        <w:tc>
          <w:tcPr>
            <w:tcW w:w="993" w:type="dxa"/>
          </w:tcPr>
          <w:p w14:paraId="36664D1D" w14:textId="77777777" w:rsidR="00083FFB" w:rsidRPr="006B5B8C" w:rsidRDefault="00083FFB" w:rsidP="004D6DD7">
            <w:pPr>
              <w:spacing w:after="0" w:line="240" w:lineRule="auto"/>
              <w:contextualSpacing/>
              <w:jc w:val="center"/>
              <w:rPr>
                <w:rFonts w:ascii="Calibri" w:eastAsia="Times New Roman" w:hAnsi="Calibri" w:cs="Calibri"/>
                <w:noProof/>
                <w:lang w:eastAsia="ar-SA"/>
              </w:rPr>
            </w:pPr>
          </w:p>
        </w:tc>
        <w:tc>
          <w:tcPr>
            <w:tcW w:w="992" w:type="dxa"/>
          </w:tcPr>
          <w:p w14:paraId="0DA9199F" w14:textId="77777777" w:rsidR="00083FFB" w:rsidRPr="006B5B8C" w:rsidRDefault="00083FFB" w:rsidP="004D6DD7">
            <w:pPr>
              <w:spacing w:after="0" w:line="240" w:lineRule="auto"/>
              <w:contextualSpacing/>
              <w:jc w:val="center"/>
              <w:rPr>
                <w:rFonts w:ascii="Calibri" w:eastAsia="Times New Roman" w:hAnsi="Calibri" w:cs="Calibri"/>
                <w:noProof/>
                <w:lang w:eastAsia="ar-SA"/>
              </w:rPr>
            </w:pPr>
          </w:p>
        </w:tc>
        <w:tc>
          <w:tcPr>
            <w:tcW w:w="992" w:type="dxa"/>
          </w:tcPr>
          <w:p w14:paraId="2B489233" w14:textId="77777777" w:rsidR="00083FFB" w:rsidRPr="006B5B8C" w:rsidRDefault="00083FFB" w:rsidP="004D6DD7">
            <w:pPr>
              <w:spacing w:after="0" w:line="240" w:lineRule="auto"/>
              <w:contextualSpacing/>
              <w:jc w:val="center"/>
              <w:rPr>
                <w:rFonts w:ascii="Calibri" w:eastAsia="Times New Roman" w:hAnsi="Calibri" w:cs="Calibri"/>
                <w:noProof/>
                <w:lang w:eastAsia="ar-SA"/>
              </w:rPr>
            </w:pPr>
          </w:p>
        </w:tc>
        <w:tc>
          <w:tcPr>
            <w:tcW w:w="1134" w:type="dxa"/>
          </w:tcPr>
          <w:p w14:paraId="14370A92" w14:textId="77777777" w:rsidR="00B729E5" w:rsidRDefault="00B729E5" w:rsidP="00B729E5">
            <w:pPr>
              <w:spacing w:after="0" w:line="240" w:lineRule="auto"/>
              <w:contextualSpacing/>
              <w:jc w:val="center"/>
              <w:rPr>
                <w:rFonts w:ascii="Calibri" w:eastAsia="Times New Roman" w:hAnsi="Calibri" w:cs="Calibri"/>
                <w:noProof/>
                <w:lang w:eastAsia="ar-SA"/>
              </w:rPr>
            </w:pPr>
          </w:p>
          <w:p w14:paraId="1A1D732A" w14:textId="1E9D4414" w:rsidR="00083FFB" w:rsidRPr="006B5B8C" w:rsidRDefault="00B729E5" w:rsidP="00B729E5">
            <w:pPr>
              <w:spacing w:after="0" w:line="240" w:lineRule="auto"/>
              <w:contextualSpacing/>
              <w:jc w:val="center"/>
              <w:rPr>
                <w:rFonts w:ascii="Calibri" w:eastAsia="Times New Roman" w:hAnsi="Calibri" w:cs="Calibri"/>
                <w:noProof/>
                <w:lang w:eastAsia="ar-SA"/>
              </w:rPr>
            </w:pPr>
            <w:r>
              <w:rPr>
                <w:rFonts w:ascii="Calibri" w:eastAsia="Times New Roman" w:hAnsi="Calibri" w:cs="Calibri"/>
                <w:noProof/>
                <w:lang w:eastAsia="ar-SA"/>
              </w:rPr>
              <w:sym w:font="Wingdings" w:char="F0FC"/>
            </w:r>
          </w:p>
        </w:tc>
      </w:tr>
      <w:tr w:rsidR="009F57B7" w:rsidRPr="006B5B8C" w14:paraId="4DF59886" w14:textId="77777777" w:rsidTr="00B601AA">
        <w:trPr>
          <w:cantSplit/>
        </w:trPr>
        <w:tc>
          <w:tcPr>
            <w:tcW w:w="5098" w:type="dxa"/>
          </w:tcPr>
          <w:p w14:paraId="089155C3" w14:textId="370BF6DC" w:rsidR="00083FFB" w:rsidRPr="006B5B8C" w:rsidRDefault="007F47A2" w:rsidP="00ED6D14">
            <w:pPr>
              <w:pStyle w:val="ListParagraph"/>
              <w:widowControl/>
              <w:numPr>
                <w:ilvl w:val="0"/>
                <w:numId w:val="7"/>
              </w:numPr>
              <w:autoSpaceDE/>
              <w:autoSpaceDN/>
              <w:adjustRightInd/>
              <w:ind w:right="0"/>
              <w:jc w:val="left"/>
            </w:pPr>
            <w:r w:rsidRPr="006B5B8C">
              <w:rPr>
                <w:i/>
                <w:iCs/>
              </w:rPr>
              <w:t xml:space="preserve">Enacts </w:t>
            </w:r>
            <w:r w:rsidR="00921C0D" w:rsidRPr="006B5B8C">
              <w:rPr>
                <w:i/>
                <w:iCs/>
              </w:rPr>
              <w:t xml:space="preserve">pedagogic innovations in </w:t>
            </w:r>
            <w:r w:rsidRPr="006B5B8C">
              <w:rPr>
                <w:i/>
                <w:iCs/>
              </w:rPr>
              <w:t>teaching</w:t>
            </w:r>
            <w:r w:rsidR="00921C0D" w:rsidRPr="006B5B8C">
              <w:rPr>
                <w:i/>
                <w:iCs/>
              </w:rPr>
              <w:t xml:space="preserve"> practice</w:t>
            </w:r>
            <w:r w:rsidR="00AB2F48" w:rsidRPr="006B5B8C">
              <w:rPr>
                <w:i/>
                <w:iCs/>
              </w:rPr>
              <w:t xml:space="preserve">. </w:t>
            </w:r>
            <w:r w:rsidR="00ED6D14" w:rsidRPr="006B5B8C">
              <w:t xml:space="preserve">Embodies innovative learner-centred inclusive teaching and learning strategies in lesson planning and implementation. </w:t>
            </w:r>
          </w:p>
        </w:tc>
        <w:tc>
          <w:tcPr>
            <w:tcW w:w="993" w:type="dxa"/>
          </w:tcPr>
          <w:p w14:paraId="4A93C17A" w14:textId="77777777" w:rsidR="00083FFB" w:rsidRPr="006B5B8C" w:rsidRDefault="00083FFB" w:rsidP="004D6DD7">
            <w:pPr>
              <w:spacing w:after="0" w:line="240" w:lineRule="auto"/>
              <w:contextualSpacing/>
              <w:jc w:val="center"/>
              <w:rPr>
                <w:rFonts w:ascii="Calibri" w:eastAsia="Times New Roman" w:hAnsi="Calibri" w:cs="Calibri"/>
                <w:noProof/>
                <w:lang w:eastAsia="ar-SA"/>
              </w:rPr>
            </w:pPr>
          </w:p>
        </w:tc>
        <w:tc>
          <w:tcPr>
            <w:tcW w:w="992" w:type="dxa"/>
          </w:tcPr>
          <w:p w14:paraId="21724289" w14:textId="77777777" w:rsidR="00083FFB" w:rsidRPr="006B5B8C" w:rsidRDefault="00083FFB" w:rsidP="004D6DD7">
            <w:pPr>
              <w:spacing w:after="0" w:line="240" w:lineRule="auto"/>
              <w:contextualSpacing/>
              <w:jc w:val="center"/>
              <w:rPr>
                <w:rFonts w:ascii="Calibri" w:eastAsia="Times New Roman" w:hAnsi="Calibri" w:cs="Calibri"/>
                <w:noProof/>
                <w:lang w:eastAsia="ar-SA"/>
              </w:rPr>
            </w:pPr>
          </w:p>
        </w:tc>
        <w:tc>
          <w:tcPr>
            <w:tcW w:w="992" w:type="dxa"/>
          </w:tcPr>
          <w:p w14:paraId="376F33BF" w14:textId="77777777" w:rsidR="00083FFB" w:rsidRPr="006B5B8C" w:rsidRDefault="00083FFB" w:rsidP="004D6DD7">
            <w:pPr>
              <w:spacing w:after="0" w:line="240" w:lineRule="auto"/>
              <w:contextualSpacing/>
              <w:jc w:val="center"/>
              <w:rPr>
                <w:rFonts w:ascii="Calibri" w:eastAsia="Times New Roman" w:hAnsi="Calibri" w:cs="Calibri"/>
                <w:noProof/>
                <w:lang w:eastAsia="ar-SA"/>
              </w:rPr>
            </w:pPr>
          </w:p>
        </w:tc>
        <w:tc>
          <w:tcPr>
            <w:tcW w:w="1134" w:type="dxa"/>
          </w:tcPr>
          <w:p w14:paraId="12498038" w14:textId="77777777" w:rsidR="00B729E5" w:rsidRDefault="00B729E5" w:rsidP="00B729E5">
            <w:pPr>
              <w:spacing w:after="0" w:line="240" w:lineRule="auto"/>
              <w:contextualSpacing/>
              <w:jc w:val="center"/>
              <w:rPr>
                <w:rFonts w:ascii="Calibri" w:eastAsia="Times New Roman" w:hAnsi="Calibri" w:cs="Calibri"/>
                <w:noProof/>
                <w:lang w:eastAsia="ar-SA"/>
              </w:rPr>
            </w:pPr>
          </w:p>
          <w:p w14:paraId="40210625" w14:textId="28C8ACBA" w:rsidR="00083FFB" w:rsidRPr="006B5B8C" w:rsidRDefault="00B729E5" w:rsidP="00B729E5">
            <w:pPr>
              <w:spacing w:after="0" w:line="240" w:lineRule="auto"/>
              <w:contextualSpacing/>
              <w:jc w:val="center"/>
              <w:rPr>
                <w:rFonts w:ascii="Calibri" w:eastAsia="Times New Roman" w:hAnsi="Calibri" w:cs="Calibri"/>
                <w:noProof/>
                <w:lang w:eastAsia="ar-SA"/>
              </w:rPr>
            </w:pPr>
            <w:r>
              <w:rPr>
                <w:rFonts w:ascii="Calibri" w:eastAsia="Times New Roman" w:hAnsi="Calibri" w:cs="Calibri"/>
                <w:noProof/>
                <w:lang w:eastAsia="ar-SA"/>
              </w:rPr>
              <w:sym w:font="Wingdings" w:char="F0FC"/>
            </w:r>
          </w:p>
        </w:tc>
      </w:tr>
      <w:tr w:rsidR="009F57B7" w:rsidRPr="006B5B8C" w14:paraId="75CB39A3" w14:textId="77777777" w:rsidTr="00B601AA">
        <w:trPr>
          <w:cantSplit/>
        </w:trPr>
        <w:tc>
          <w:tcPr>
            <w:tcW w:w="5098" w:type="dxa"/>
          </w:tcPr>
          <w:p w14:paraId="1523404E" w14:textId="41C73F1F" w:rsidR="005317B9" w:rsidRPr="006B5B8C" w:rsidRDefault="00864754" w:rsidP="004D6DD7">
            <w:pPr>
              <w:pStyle w:val="ListParagraph"/>
              <w:widowControl/>
              <w:numPr>
                <w:ilvl w:val="0"/>
                <w:numId w:val="7"/>
              </w:numPr>
              <w:autoSpaceDE/>
              <w:autoSpaceDN/>
              <w:adjustRightInd/>
              <w:ind w:right="0"/>
              <w:jc w:val="left"/>
              <w:rPr>
                <w:rFonts w:ascii="Calibri" w:hAnsi="Calibri" w:cs="Calibri"/>
                <w:noProof/>
                <w:lang w:val="en-CA" w:eastAsia="ar-SA"/>
              </w:rPr>
            </w:pPr>
            <w:r w:rsidRPr="009F57B7">
              <w:rPr>
                <w:i/>
                <w:iCs/>
                <w:lang w:val="en-CA"/>
              </w:rPr>
              <w:t>Integrates effective assessment practices</w:t>
            </w:r>
            <w:r w:rsidR="00921C0D" w:rsidRPr="009F57B7">
              <w:rPr>
                <w:i/>
                <w:iCs/>
                <w:lang w:val="en-CA"/>
              </w:rPr>
              <w:t>.</w:t>
            </w:r>
            <w:r w:rsidR="00ED6D14" w:rsidRPr="009F57B7">
              <w:rPr>
                <w:lang w:val="en-CA"/>
              </w:rPr>
              <w:t xml:space="preserve"> </w:t>
            </w:r>
            <w:r w:rsidR="00ED6D14" w:rsidRPr="006B5B8C">
              <w:rPr>
                <w:lang w:val="en-CA"/>
              </w:rPr>
              <w:t>Embodies in practices and judgments expertise in formative and summative assessment.</w:t>
            </w:r>
          </w:p>
        </w:tc>
        <w:tc>
          <w:tcPr>
            <w:tcW w:w="993" w:type="dxa"/>
          </w:tcPr>
          <w:p w14:paraId="0466A6E3" w14:textId="77777777" w:rsidR="005317B9" w:rsidRPr="006B5B8C" w:rsidRDefault="005317B9" w:rsidP="004D6DD7">
            <w:pPr>
              <w:spacing w:after="0" w:line="240" w:lineRule="auto"/>
              <w:contextualSpacing/>
              <w:jc w:val="center"/>
              <w:rPr>
                <w:rFonts w:ascii="Calibri" w:eastAsia="Times New Roman" w:hAnsi="Calibri" w:cs="Calibri"/>
                <w:noProof/>
                <w:lang w:val="en-CA" w:eastAsia="ar-SA"/>
              </w:rPr>
            </w:pPr>
          </w:p>
        </w:tc>
        <w:tc>
          <w:tcPr>
            <w:tcW w:w="992" w:type="dxa"/>
          </w:tcPr>
          <w:p w14:paraId="711D0EEE" w14:textId="77777777" w:rsidR="005317B9" w:rsidRPr="006B5B8C" w:rsidRDefault="005317B9" w:rsidP="004D6DD7">
            <w:pPr>
              <w:spacing w:after="0" w:line="240" w:lineRule="auto"/>
              <w:contextualSpacing/>
              <w:jc w:val="center"/>
              <w:rPr>
                <w:rFonts w:ascii="Calibri" w:eastAsia="Times New Roman" w:hAnsi="Calibri" w:cs="Calibri"/>
                <w:noProof/>
                <w:lang w:val="en-CA" w:eastAsia="ar-SA"/>
              </w:rPr>
            </w:pPr>
          </w:p>
        </w:tc>
        <w:tc>
          <w:tcPr>
            <w:tcW w:w="992" w:type="dxa"/>
          </w:tcPr>
          <w:p w14:paraId="359720E1" w14:textId="77777777" w:rsidR="00B729E5" w:rsidRDefault="00B729E5" w:rsidP="00B729E5">
            <w:pPr>
              <w:spacing w:after="0" w:line="240" w:lineRule="auto"/>
              <w:contextualSpacing/>
              <w:jc w:val="center"/>
              <w:rPr>
                <w:rFonts w:ascii="Calibri" w:eastAsia="Times New Roman" w:hAnsi="Calibri" w:cs="Calibri"/>
                <w:noProof/>
                <w:lang w:eastAsia="ar-SA"/>
              </w:rPr>
            </w:pPr>
          </w:p>
          <w:p w14:paraId="02D2B0B5" w14:textId="01D53241" w:rsidR="005317B9" w:rsidRPr="006B5B8C" w:rsidRDefault="00B729E5" w:rsidP="00B729E5">
            <w:pPr>
              <w:spacing w:after="0" w:line="240" w:lineRule="auto"/>
              <w:contextualSpacing/>
              <w:jc w:val="center"/>
              <w:rPr>
                <w:rFonts w:ascii="Calibri" w:eastAsia="Times New Roman" w:hAnsi="Calibri" w:cs="Calibri"/>
                <w:noProof/>
                <w:lang w:val="en-CA" w:eastAsia="ar-SA"/>
              </w:rPr>
            </w:pPr>
            <w:r>
              <w:rPr>
                <w:rFonts w:ascii="Calibri" w:eastAsia="Times New Roman" w:hAnsi="Calibri" w:cs="Calibri"/>
                <w:noProof/>
                <w:lang w:eastAsia="ar-SA"/>
              </w:rPr>
              <w:sym w:font="Wingdings" w:char="F0FC"/>
            </w:r>
          </w:p>
        </w:tc>
        <w:tc>
          <w:tcPr>
            <w:tcW w:w="1134" w:type="dxa"/>
          </w:tcPr>
          <w:p w14:paraId="67D1C6F9" w14:textId="77777777" w:rsidR="005317B9" w:rsidRPr="006B5B8C" w:rsidRDefault="005317B9" w:rsidP="004D6DD7">
            <w:pPr>
              <w:spacing w:after="0" w:line="240" w:lineRule="auto"/>
              <w:contextualSpacing/>
              <w:jc w:val="center"/>
              <w:rPr>
                <w:rFonts w:ascii="Calibri" w:eastAsia="Times New Roman" w:hAnsi="Calibri" w:cs="Calibri"/>
                <w:noProof/>
                <w:lang w:val="en-CA" w:eastAsia="ar-SA"/>
              </w:rPr>
            </w:pPr>
          </w:p>
        </w:tc>
      </w:tr>
      <w:tr w:rsidR="009F57B7" w:rsidRPr="006B5B8C" w14:paraId="163AA5D8" w14:textId="77777777" w:rsidTr="00B601AA">
        <w:trPr>
          <w:cantSplit/>
        </w:trPr>
        <w:tc>
          <w:tcPr>
            <w:tcW w:w="5098" w:type="dxa"/>
          </w:tcPr>
          <w:p w14:paraId="13C74631" w14:textId="45A6B421" w:rsidR="005317B9" w:rsidRPr="006B5B8C" w:rsidRDefault="00864754" w:rsidP="004D6DD7">
            <w:pPr>
              <w:pStyle w:val="ListParagraph"/>
              <w:widowControl/>
              <w:numPr>
                <w:ilvl w:val="0"/>
                <w:numId w:val="7"/>
              </w:numPr>
              <w:autoSpaceDE/>
              <w:autoSpaceDN/>
              <w:adjustRightInd/>
              <w:ind w:right="0"/>
              <w:jc w:val="left"/>
              <w:rPr>
                <w:rFonts w:ascii="Calibri" w:hAnsi="Calibri" w:cs="Calibri"/>
                <w:noProof/>
                <w:lang w:eastAsia="ar-SA"/>
              </w:rPr>
            </w:pPr>
            <w:r w:rsidRPr="006B5B8C">
              <w:rPr>
                <w:i/>
                <w:iCs/>
              </w:rPr>
              <w:t>Enacts differentiated teaching strategies</w:t>
            </w:r>
            <w:r w:rsidR="00921C0D" w:rsidRPr="006B5B8C">
              <w:rPr>
                <w:i/>
                <w:iCs/>
              </w:rPr>
              <w:t>.</w:t>
            </w:r>
            <w:r w:rsidR="0028771E" w:rsidRPr="006B5B8C">
              <w:t xml:space="preserve"> Embodies knowledge of backgrounds and learning characteristics of different groups of learners and demonstrates expertise for differentiating practice accordingly.</w:t>
            </w:r>
          </w:p>
        </w:tc>
        <w:tc>
          <w:tcPr>
            <w:tcW w:w="993" w:type="dxa"/>
          </w:tcPr>
          <w:p w14:paraId="5EDC7BBF" w14:textId="77777777" w:rsidR="005317B9" w:rsidRPr="006B5B8C" w:rsidRDefault="005317B9" w:rsidP="004D6DD7">
            <w:pPr>
              <w:spacing w:after="0" w:line="240" w:lineRule="auto"/>
              <w:contextualSpacing/>
              <w:jc w:val="center"/>
              <w:rPr>
                <w:rFonts w:ascii="Calibri" w:eastAsia="Times New Roman" w:hAnsi="Calibri" w:cs="Calibri"/>
                <w:noProof/>
                <w:lang w:eastAsia="ar-SA"/>
              </w:rPr>
            </w:pPr>
          </w:p>
        </w:tc>
        <w:tc>
          <w:tcPr>
            <w:tcW w:w="992" w:type="dxa"/>
          </w:tcPr>
          <w:p w14:paraId="4B844632" w14:textId="77777777" w:rsidR="005317B9" w:rsidRPr="006B5B8C" w:rsidRDefault="005317B9" w:rsidP="004D6DD7">
            <w:pPr>
              <w:spacing w:after="0" w:line="240" w:lineRule="auto"/>
              <w:contextualSpacing/>
              <w:jc w:val="center"/>
              <w:rPr>
                <w:rFonts w:ascii="Calibri" w:eastAsia="Times New Roman" w:hAnsi="Calibri" w:cs="Calibri"/>
                <w:noProof/>
                <w:lang w:eastAsia="ar-SA"/>
              </w:rPr>
            </w:pPr>
          </w:p>
        </w:tc>
        <w:tc>
          <w:tcPr>
            <w:tcW w:w="992" w:type="dxa"/>
          </w:tcPr>
          <w:p w14:paraId="6AF5AB45" w14:textId="77777777" w:rsidR="00B729E5" w:rsidRDefault="00B729E5" w:rsidP="00B729E5">
            <w:pPr>
              <w:spacing w:after="0" w:line="240" w:lineRule="auto"/>
              <w:contextualSpacing/>
              <w:jc w:val="center"/>
              <w:rPr>
                <w:rFonts w:ascii="Calibri" w:eastAsia="Times New Roman" w:hAnsi="Calibri" w:cs="Calibri"/>
                <w:noProof/>
                <w:lang w:eastAsia="ar-SA"/>
              </w:rPr>
            </w:pPr>
          </w:p>
          <w:p w14:paraId="2C85D703" w14:textId="6DB87718" w:rsidR="005317B9" w:rsidRPr="006B5B8C" w:rsidRDefault="00B729E5" w:rsidP="00B729E5">
            <w:pPr>
              <w:spacing w:after="0" w:line="240" w:lineRule="auto"/>
              <w:contextualSpacing/>
              <w:jc w:val="center"/>
              <w:rPr>
                <w:rFonts w:ascii="Calibri" w:eastAsia="Times New Roman" w:hAnsi="Calibri" w:cs="Calibri"/>
                <w:noProof/>
                <w:lang w:eastAsia="ar-SA"/>
              </w:rPr>
            </w:pPr>
            <w:r>
              <w:rPr>
                <w:rFonts w:ascii="Calibri" w:eastAsia="Times New Roman" w:hAnsi="Calibri" w:cs="Calibri"/>
                <w:noProof/>
                <w:lang w:eastAsia="ar-SA"/>
              </w:rPr>
              <w:sym w:font="Wingdings" w:char="F0FC"/>
            </w:r>
          </w:p>
        </w:tc>
        <w:tc>
          <w:tcPr>
            <w:tcW w:w="1134" w:type="dxa"/>
          </w:tcPr>
          <w:p w14:paraId="259668AE" w14:textId="77777777" w:rsidR="005317B9" w:rsidRPr="006B5B8C" w:rsidRDefault="005317B9" w:rsidP="004D6DD7">
            <w:pPr>
              <w:spacing w:after="0" w:line="240" w:lineRule="auto"/>
              <w:contextualSpacing/>
              <w:jc w:val="center"/>
              <w:rPr>
                <w:rFonts w:ascii="Calibri" w:eastAsia="Times New Roman" w:hAnsi="Calibri" w:cs="Calibri"/>
                <w:noProof/>
                <w:lang w:eastAsia="ar-SA"/>
              </w:rPr>
            </w:pPr>
          </w:p>
        </w:tc>
      </w:tr>
      <w:tr w:rsidR="00D65B3E" w:rsidRPr="006B5B8C" w14:paraId="60B1EB15" w14:textId="77777777" w:rsidTr="009F57B7">
        <w:trPr>
          <w:cantSplit/>
        </w:trPr>
        <w:tc>
          <w:tcPr>
            <w:tcW w:w="9209" w:type="dxa"/>
            <w:gridSpan w:val="5"/>
            <w:shd w:val="clear" w:color="auto" w:fill="E7E6E6" w:themeFill="background2"/>
          </w:tcPr>
          <w:p w14:paraId="5CF5E729" w14:textId="1648FE43" w:rsidR="00D65B3E" w:rsidRPr="006B5B8C" w:rsidRDefault="00D65B3E" w:rsidP="00D65B3E">
            <w:pPr>
              <w:spacing w:after="0" w:line="240" w:lineRule="auto"/>
              <w:contextualSpacing/>
              <w:rPr>
                <w:rFonts w:ascii="Calibri" w:eastAsia="Times New Roman" w:hAnsi="Calibri" w:cs="Calibri"/>
                <w:noProof/>
                <w:lang w:eastAsia="ar-SA"/>
              </w:rPr>
            </w:pPr>
            <w:r w:rsidRPr="006B5B8C">
              <w:rPr>
                <w:b/>
                <w:bCs/>
              </w:rPr>
              <w:t>Future Cultivator</w:t>
            </w:r>
          </w:p>
        </w:tc>
      </w:tr>
      <w:tr w:rsidR="009F57B7" w:rsidRPr="006B5B8C" w14:paraId="0C1264E8" w14:textId="77777777" w:rsidTr="00B601AA">
        <w:trPr>
          <w:cantSplit/>
        </w:trPr>
        <w:tc>
          <w:tcPr>
            <w:tcW w:w="5098" w:type="dxa"/>
          </w:tcPr>
          <w:p w14:paraId="28582D7A" w14:textId="28496DC9" w:rsidR="00D65B3E" w:rsidRPr="006B5B8C" w:rsidRDefault="00D65B3E" w:rsidP="004D6DD7">
            <w:pPr>
              <w:pStyle w:val="ListParagraph"/>
              <w:widowControl/>
              <w:numPr>
                <w:ilvl w:val="0"/>
                <w:numId w:val="7"/>
              </w:numPr>
              <w:autoSpaceDE/>
              <w:autoSpaceDN/>
              <w:adjustRightInd/>
              <w:ind w:right="0"/>
              <w:jc w:val="left"/>
            </w:pPr>
            <w:r w:rsidRPr="006B5B8C">
              <w:rPr>
                <w:i/>
                <w:iCs/>
              </w:rPr>
              <w:t>Integrates available technology tools</w:t>
            </w:r>
            <w:r w:rsidR="0072638A" w:rsidRPr="006B5B8C">
              <w:rPr>
                <w:i/>
                <w:iCs/>
              </w:rPr>
              <w:t xml:space="preserve"> in teaching practice. </w:t>
            </w:r>
            <w:r w:rsidR="00B96FBC">
              <w:t>Demonstrates</w:t>
            </w:r>
            <w:r w:rsidR="0072638A" w:rsidRPr="006B5B8C">
              <w:t xml:space="preserve"> expertise for developing, refining, and incorporating latest technology tools to optimize student learning.</w:t>
            </w:r>
            <w:r w:rsidRPr="006B5B8C">
              <w:t xml:space="preserve"> </w:t>
            </w:r>
          </w:p>
        </w:tc>
        <w:tc>
          <w:tcPr>
            <w:tcW w:w="993" w:type="dxa"/>
          </w:tcPr>
          <w:p w14:paraId="59D55F49" w14:textId="77777777" w:rsidR="00D65B3E" w:rsidRPr="006B5B8C" w:rsidRDefault="00D65B3E" w:rsidP="004D6DD7">
            <w:pPr>
              <w:spacing w:after="0" w:line="240" w:lineRule="auto"/>
              <w:contextualSpacing/>
              <w:jc w:val="center"/>
              <w:rPr>
                <w:rFonts w:ascii="Calibri" w:eastAsia="Times New Roman" w:hAnsi="Calibri" w:cs="Calibri"/>
                <w:noProof/>
                <w:lang w:eastAsia="ar-SA"/>
              </w:rPr>
            </w:pPr>
          </w:p>
        </w:tc>
        <w:tc>
          <w:tcPr>
            <w:tcW w:w="992" w:type="dxa"/>
          </w:tcPr>
          <w:p w14:paraId="69B555AC" w14:textId="77777777" w:rsidR="00D65B3E" w:rsidRPr="006B5B8C" w:rsidRDefault="00D65B3E" w:rsidP="004D6DD7">
            <w:pPr>
              <w:spacing w:after="0" w:line="240" w:lineRule="auto"/>
              <w:contextualSpacing/>
              <w:jc w:val="center"/>
              <w:rPr>
                <w:rFonts w:ascii="Calibri" w:eastAsia="Times New Roman" w:hAnsi="Calibri" w:cs="Calibri"/>
                <w:noProof/>
                <w:lang w:eastAsia="ar-SA"/>
              </w:rPr>
            </w:pPr>
          </w:p>
        </w:tc>
        <w:tc>
          <w:tcPr>
            <w:tcW w:w="992" w:type="dxa"/>
          </w:tcPr>
          <w:p w14:paraId="0DE860A5" w14:textId="77777777" w:rsidR="006104FA" w:rsidRDefault="006104FA" w:rsidP="006104FA">
            <w:pPr>
              <w:spacing w:after="0" w:line="240" w:lineRule="auto"/>
              <w:contextualSpacing/>
              <w:jc w:val="center"/>
              <w:rPr>
                <w:rFonts w:ascii="Calibri" w:eastAsia="Times New Roman" w:hAnsi="Calibri" w:cs="Calibri"/>
                <w:noProof/>
                <w:lang w:eastAsia="ar-SA"/>
              </w:rPr>
            </w:pPr>
          </w:p>
          <w:p w14:paraId="6CA4A5BC" w14:textId="26D056C9" w:rsidR="00D65B3E" w:rsidRPr="006B5B8C" w:rsidRDefault="006104FA" w:rsidP="006104FA">
            <w:pPr>
              <w:spacing w:after="0" w:line="240" w:lineRule="auto"/>
              <w:contextualSpacing/>
              <w:jc w:val="center"/>
              <w:rPr>
                <w:rFonts w:ascii="Calibri" w:eastAsia="Times New Roman" w:hAnsi="Calibri" w:cs="Calibri"/>
                <w:noProof/>
                <w:lang w:eastAsia="ar-SA"/>
              </w:rPr>
            </w:pPr>
            <w:r>
              <w:rPr>
                <w:rFonts w:ascii="Calibri" w:eastAsia="Times New Roman" w:hAnsi="Calibri" w:cs="Calibri"/>
                <w:noProof/>
                <w:lang w:eastAsia="ar-SA"/>
              </w:rPr>
              <w:sym w:font="Wingdings" w:char="F0FC"/>
            </w:r>
          </w:p>
        </w:tc>
        <w:tc>
          <w:tcPr>
            <w:tcW w:w="1134" w:type="dxa"/>
          </w:tcPr>
          <w:p w14:paraId="03771FFA" w14:textId="77777777" w:rsidR="00D65B3E" w:rsidRPr="006B5B8C" w:rsidRDefault="00D65B3E" w:rsidP="004D6DD7">
            <w:pPr>
              <w:spacing w:after="0" w:line="240" w:lineRule="auto"/>
              <w:contextualSpacing/>
              <w:jc w:val="center"/>
              <w:rPr>
                <w:rFonts w:ascii="Calibri" w:eastAsia="Times New Roman" w:hAnsi="Calibri" w:cs="Calibri"/>
                <w:noProof/>
                <w:lang w:eastAsia="ar-SA"/>
              </w:rPr>
            </w:pPr>
          </w:p>
        </w:tc>
      </w:tr>
      <w:tr w:rsidR="009F57B7" w:rsidRPr="006B5B8C" w14:paraId="0376AE48" w14:textId="77777777" w:rsidTr="00B601AA">
        <w:trPr>
          <w:cantSplit/>
        </w:trPr>
        <w:tc>
          <w:tcPr>
            <w:tcW w:w="5098" w:type="dxa"/>
          </w:tcPr>
          <w:p w14:paraId="6D041BBA" w14:textId="4B5874D1" w:rsidR="005317B9" w:rsidRPr="006B5B8C" w:rsidRDefault="00864754" w:rsidP="004D6DD7">
            <w:pPr>
              <w:pStyle w:val="ListParagraph"/>
              <w:widowControl/>
              <w:numPr>
                <w:ilvl w:val="0"/>
                <w:numId w:val="7"/>
              </w:numPr>
              <w:autoSpaceDE/>
              <w:autoSpaceDN/>
              <w:adjustRightInd/>
              <w:ind w:right="0"/>
              <w:jc w:val="left"/>
              <w:rPr>
                <w:rFonts w:ascii="Calibri" w:hAnsi="Calibri" w:cs="Calibri"/>
                <w:noProof/>
                <w:lang w:eastAsia="ar-SA"/>
              </w:rPr>
            </w:pPr>
            <w:r w:rsidRPr="006B5B8C">
              <w:rPr>
                <w:i/>
                <w:iCs/>
              </w:rPr>
              <w:t>Enables future-readiness</w:t>
            </w:r>
            <w:r w:rsidR="0092287D" w:rsidRPr="006B5B8C">
              <w:rPr>
                <w:i/>
                <w:iCs/>
              </w:rPr>
              <w:t>.</w:t>
            </w:r>
            <w:r w:rsidR="0092287D" w:rsidRPr="006B5B8C">
              <w:t xml:space="preserve"> Cultivates learners’ development of future-oriented skillsets and dispositions including </w:t>
            </w:r>
            <w:r w:rsidR="0072638A" w:rsidRPr="006B5B8C">
              <w:t>teamwork, critical thinking, resilience, lifelong learning, and global citizenship.</w:t>
            </w:r>
          </w:p>
        </w:tc>
        <w:tc>
          <w:tcPr>
            <w:tcW w:w="993" w:type="dxa"/>
          </w:tcPr>
          <w:p w14:paraId="51A89931" w14:textId="77777777" w:rsidR="005317B9" w:rsidRPr="006B5B8C" w:rsidRDefault="005317B9" w:rsidP="004D6DD7">
            <w:pPr>
              <w:spacing w:after="0" w:line="240" w:lineRule="auto"/>
              <w:contextualSpacing/>
              <w:jc w:val="center"/>
              <w:rPr>
                <w:rFonts w:ascii="Calibri" w:eastAsia="Times New Roman" w:hAnsi="Calibri" w:cs="Calibri"/>
                <w:noProof/>
                <w:lang w:eastAsia="ar-SA"/>
              </w:rPr>
            </w:pPr>
          </w:p>
        </w:tc>
        <w:tc>
          <w:tcPr>
            <w:tcW w:w="992" w:type="dxa"/>
          </w:tcPr>
          <w:p w14:paraId="4C09D8EC" w14:textId="77777777" w:rsidR="005317B9" w:rsidRPr="006B5B8C" w:rsidRDefault="005317B9" w:rsidP="004D6DD7">
            <w:pPr>
              <w:spacing w:after="0" w:line="240" w:lineRule="auto"/>
              <w:contextualSpacing/>
              <w:jc w:val="center"/>
              <w:rPr>
                <w:rFonts w:ascii="Calibri" w:eastAsia="Times New Roman" w:hAnsi="Calibri" w:cs="Calibri"/>
                <w:noProof/>
                <w:lang w:eastAsia="ar-SA"/>
              </w:rPr>
            </w:pPr>
          </w:p>
        </w:tc>
        <w:tc>
          <w:tcPr>
            <w:tcW w:w="992" w:type="dxa"/>
          </w:tcPr>
          <w:p w14:paraId="30D3B3B2" w14:textId="77777777" w:rsidR="005317B9" w:rsidRPr="006B5B8C" w:rsidRDefault="005317B9" w:rsidP="004D6DD7">
            <w:pPr>
              <w:spacing w:after="0" w:line="240" w:lineRule="auto"/>
              <w:contextualSpacing/>
              <w:jc w:val="center"/>
              <w:rPr>
                <w:rFonts w:ascii="Calibri" w:eastAsia="Times New Roman" w:hAnsi="Calibri" w:cs="Calibri"/>
                <w:noProof/>
                <w:lang w:eastAsia="ar-SA"/>
              </w:rPr>
            </w:pPr>
          </w:p>
        </w:tc>
        <w:tc>
          <w:tcPr>
            <w:tcW w:w="1134" w:type="dxa"/>
          </w:tcPr>
          <w:p w14:paraId="219E2361" w14:textId="77777777" w:rsidR="006104FA" w:rsidRDefault="006104FA" w:rsidP="006104FA">
            <w:pPr>
              <w:spacing w:after="0" w:line="240" w:lineRule="auto"/>
              <w:contextualSpacing/>
              <w:jc w:val="center"/>
              <w:rPr>
                <w:rFonts w:ascii="Calibri" w:eastAsia="Times New Roman" w:hAnsi="Calibri" w:cs="Calibri"/>
                <w:noProof/>
                <w:lang w:eastAsia="ar-SA"/>
              </w:rPr>
            </w:pPr>
          </w:p>
          <w:p w14:paraId="44A184F6" w14:textId="4AC00938" w:rsidR="005317B9" w:rsidRPr="006B5B8C" w:rsidRDefault="006104FA" w:rsidP="006104FA">
            <w:pPr>
              <w:spacing w:after="0" w:line="240" w:lineRule="auto"/>
              <w:contextualSpacing/>
              <w:jc w:val="center"/>
              <w:rPr>
                <w:rFonts w:ascii="Calibri" w:eastAsia="Times New Roman" w:hAnsi="Calibri" w:cs="Calibri"/>
                <w:noProof/>
                <w:lang w:eastAsia="ar-SA"/>
              </w:rPr>
            </w:pPr>
            <w:r>
              <w:rPr>
                <w:rFonts w:ascii="Calibri" w:eastAsia="Times New Roman" w:hAnsi="Calibri" w:cs="Calibri"/>
                <w:noProof/>
                <w:lang w:eastAsia="ar-SA"/>
              </w:rPr>
              <w:sym w:font="Wingdings" w:char="F0FC"/>
            </w:r>
          </w:p>
        </w:tc>
      </w:tr>
    </w:tbl>
    <w:p w14:paraId="39CB364D" w14:textId="77777777" w:rsidR="00D65B3E" w:rsidRDefault="00D65B3E" w:rsidP="0015376A">
      <w:pPr>
        <w:spacing w:after="0" w:line="240" w:lineRule="auto"/>
        <w:ind w:left="240"/>
        <w:contextualSpacing/>
        <w:rPr>
          <w:rFonts w:ascii="Calibri" w:eastAsia="Times New Roman" w:hAnsi="Calibri" w:cs="Calibri"/>
          <w:noProof/>
          <w:sz w:val="16"/>
          <w:szCs w:val="16"/>
          <w:vertAlign w:val="superscript"/>
          <w:lang w:eastAsia="ar-SA"/>
        </w:rPr>
      </w:pPr>
    </w:p>
    <w:p w14:paraId="1E2FE456" w14:textId="265051A3" w:rsidR="006B5B8C" w:rsidRPr="009F57B7" w:rsidRDefault="009F57B7" w:rsidP="009F57B7">
      <w:pPr>
        <w:tabs>
          <w:tab w:val="center" w:pos="4320"/>
          <w:tab w:val="right" w:pos="8640"/>
        </w:tabs>
        <w:spacing w:after="0" w:line="240" w:lineRule="auto"/>
        <w:ind w:right="168"/>
        <w:contextualSpacing/>
        <w:jc w:val="right"/>
        <w:rPr>
          <w:rFonts w:eastAsia="Times New Roman" w:cs="Times New Roman"/>
          <w:b/>
          <w:bCs/>
          <w:spacing w:val="1"/>
          <w:lang w:val="en-GB" w:eastAsia="en-GB"/>
        </w:rPr>
      </w:pPr>
      <w:r>
        <w:rPr>
          <w:rFonts w:eastAsia="Times New Roman" w:cs="Times New Roman"/>
          <w:b/>
          <w:bCs/>
          <w:spacing w:val="1"/>
          <w:lang w:val="en-GB" w:eastAsia="en-GB"/>
        </w:rPr>
        <w:tab/>
        <w:t xml:space="preserve"> </w:t>
      </w:r>
      <w:r w:rsidR="00382E14" w:rsidRPr="00382E14">
        <w:rPr>
          <w:rFonts w:eastAsia="Times New Roman" w:cs="Times New Roman"/>
          <w:b/>
          <w:bCs/>
          <w:spacing w:val="1"/>
          <w:lang w:val="en-GB" w:eastAsia="en-GB"/>
        </w:rPr>
        <w:t xml:space="preserve">Total score: </w:t>
      </w:r>
      <w:r w:rsidR="00382E14">
        <w:rPr>
          <w:rFonts w:eastAsia="Times New Roman" w:cs="Times New Roman"/>
          <w:b/>
          <w:bCs/>
          <w:spacing w:val="1"/>
          <w:lang w:val="en-GB" w:eastAsia="en-GB"/>
        </w:rPr>
        <w:t xml:space="preserve"> </w:t>
      </w:r>
      <w:r w:rsidR="00BD2393">
        <w:rPr>
          <w:rFonts w:eastAsia="Times New Roman" w:cs="Times New Roman"/>
          <w:b/>
          <w:bCs/>
          <w:spacing w:val="1"/>
          <w:lang w:val="en-GB" w:eastAsia="en-GB"/>
        </w:rPr>
        <w:t>37</w:t>
      </w:r>
      <w:r w:rsidR="00382E14" w:rsidRPr="00382E14">
        <w:rPr>
          <w:rFonts w:eastAsia="Times New Roman" w:cs="Times New Roman"/>
          <w:b/>
          <w:bCs/>
          <w:spacing w:val="1"/>
          <w:lang w:val="en-GB" w:eastAsia="en-GB"/>
        </w:rPr>
        <w:t>/4</w:t>
      </w:r>
      <w:r>
        <w:rPr>
          <w:rFonts w:eastAsia="Times New Roman" w:cs="Times New Roman"/>
          <w:b/>
          <w:bCs/>
          <w:spacing w:val="1"/>
          <w:lang w:val="en-GB" w:eastAsia="en-GB"/>
        </w:rPr>
        <w:t>5</w:t>
      </w:r>
    </w:p>
    <w:p w14:paraId="4C586242" w14:textId="77777777" w:rsidR="006B5B8C" w:rsidRDefault="006B5B8C" w:rsidP="0015376A">
      <w:pPr>
        <w:tabs>
          <w:tab w:val="center" w:pos="4320"/>
          <w:tab w:val="right" w:pos="8640"/>
        </w:tabs>
        <w:spacing w:after="0" w:line="240" w:lineRule="auto"/>
        <w:ind w:right="168"/>
        <w:contextualSpacing/>
        <w:rPr>
          <w:rFonts w:ascii="Calibri" w:eastAsia="Times New Roman" w:hAnsi="Calibri" w:cs="Calibri"/>
          <w:noProof/>
          <w:sz w:val="16"/>
          <w:szCs w:val="16"/>
          <w:vertAlign w:val="superscript"/>
          <w:lang w:eastAsia="ar-SA"/>
        </w:rPr>
      </w:pPr>
    </w:p>
    <w:p w14:paraId="102AD37D" w14:textId="022B9817" w:rsidR="005317B9" w:rsidRDefault="005317B9" w:rsidP="0015376A">
      <w:pPr>
        <w:tabs>
          <w:tab w:val="center" w:pos="4320"/>
          <w:tab w:val="right" w:pos="8640"/>
        </w:tabs>
        <w:spacing w:after="0" w:line="240" w:lineRule="auto"/>
        <w:ind w:right="168"/>
        <w:contextualSpacing/>
        <w:rPr>
          <w:rFonts w:ascii="Calibri" w:eastAsia="Times New Roman" w:hAnsi="Calibri" w:cs="Calibri"/>
          <w:sz w:val="21"/>
          <w:szCs w:val="21"/>
          <w:u w:val="single"/>
          <w:lang w:eastAsia="ar-SA"/>
        </w:rPr>
      </w:pPr>
      <w:r w:rsidRPr="003D3CB5">
        <w:rPr>
          <w:rFonts w:ascii="Calibri" w:eastAsia="Times New Roman" w:hAnsi="Calibri" w:cs="Calibri"/>
          <w:sz w:val="21"/>
          <w:szCs w:val="21"/>
          <w:u w:val="single"/>
          <w:lang w:eastAsia="ar-SA"/>
        </w:rPr>
        <w:lastRenderedPageBreak/>
        <w:t>During and after the lesson observation, please record your</w:t>
      </w:r>
      <w:r>
        <w:rPr>
          <w:rFonts w:ascii="Calibri" w:eastAsia="Times New Roman" w:hAnsi="Calibri" w:cs="Calibri"/>
          <w:sz w:val="21"/>
          <w:szCs w:val="21"/>
          <w:u w:val="single"/>
          <w:lang w:eastAsia="ar-SA"/>
        </w:rPr>
        <w:t xml:space="preserve"> summative</w:t>
      </w:r>
      <w:r w:rsidRPr="003D3CB5">
        <w:rPr>
          <w:rFonts w:ascii="Calibri" w:eastAsia="Times New Roman" w:hAnsi="Calibri" w:cs="Calibri"/>
          <w:sz w:val="21"/>
          <w:szCs w:val="21"/>
          <w:u w:val="single"/>
          <w:lang w:eastAsia="ar-SA"/>
        </w:rPr>
        <w:t xml:space="preserve"> evaluations of different aspects of the intern’s </w:t>
      </w:r>
      <w:r>
        <w:rPr>
          <w:rFonts w:ascii="Calibri" w:eastAsia="Times New Roman" w:hAnsi="Calibri" w:cs="Calibri"/>
          <w:sz w:val="21"/>
          <w:szCs w:val="21"/>
          <w:u w:val="single"/>
          <w:lang w:eastAsia="ar-SA"/>
        </w:rPr>
        <w:t>teaching practice during the lesson</w:t>
      </w:r>
      <w:r w:rsidRPr="003D3CB5">
        <w:rPr>
          <w:rFonts w:ascii="Calibri" w:eastAsia="Times New Roman" w:hAnsi="Calibri" w:cs="Calibri"/>
          <w:sz w:val="21"/>
          <w:szCs w:val="21"/>
          <w:u w:val="single"/>
          <w:lang w:eastAsia="ar-SA"/>
        </w:rPr>
        <w:t xml:space="preserve">. </w:t>
      </w:r>
    </w:p>
    <w:p w14:paraId="294B710F" w14:textId="77777777" w:rsidR="005317B9" w:rsidRPr="003D3CB5" w:rsidRDefault="005317B9" w:rsidP="005317B9">
      <w:pPr>
        <w:tabs>
          <w:tab w:val="center" w:pos="4320"/>
          <w:tab w:val="right" w:pos="8640"/>
        </w:tabs>
        <w:spacing w:after="0" w:line="240" w:lineRule="auto"/>
        <w:ind w:right="168"/>
        <w:rPr>
          <w:rFonts w:ascii="Calibri" w:eastAsia="Times New Roman" w:hAnsi="Calibri" w:cs="Calibri"/>
          <w:sz w:val="21"/>
          <w:szCs w:val="21"/>
          <w:u w:val="single"/>
          <w:lang w:eastAsia="ar-SA"/>
        </w:rPr>
      </w:pPr>
    </w:p>
    <w:p w14:paraId="0C935EBB" w14:textId="77777777" w:rsidR="005317B9" w:rsidRDefault="005317B9" w:rsidP="005317B9">
      <w:pPr>
        <w:pStyle w:val="ListParagraph"/>
        <w:numPr>
          <w:ilvl w:val="0"/>
          <w:numId w:val="6"/>
        </w:numPr>
        <w:rPr>
          <w:rFonts w:ascii="Calibri" w:hAnsi="Calibri" w:cs="Calibri"/>
          <w:noProof/>
          <w:lang w:eastAsia="ar-SA"/>
        </w:rPr>
      </w:pPr>
      <w:r w:rsidRPr="007D3184">
        <w:rPr>
          <w:rFonts w:ascii="Calibri" w:hAnsi="Calibri" w:cs="Calibri"/>
          <w:noProof/>
          <w:lang w:eastAsia="ar-SA"/>
        </w:rPr>
        <w:t>Intern’s Practice Evaluations:</w:t>
      </w:r>
    </w:p>
    <w:p w14:paraId="0CA5EDCD" w14:textId="77777777" w:rsidR="005317B9" w:rsidRPr="003D3CB5" w:rsidRDefault="005317B9" w:rsidP="005317B9">
      <w:pPr>
        <w:pStyle w:val="ListParagraph"/>
        <w:rPr>
          <w:rFonts w:ascii="Calibri" w:hAnsi="Calibri" w:cs="Calibri"/>
          <w:noProof/>
          <w:lang w:eastAsia="ar-SA"/>
        </w:rPr>
      </w:pPr>
    </w:p>
    <w:tbl>
      <w:tblPr>
        <w:tblStyle w:val="TableGrid"/>
        <w:tblW w:w="9714" w:type="dxa"/>
        <w:tblInd w:w="-5" w:type="dxa"/>
        <w:tblLayout w:type="fixed"/>
        <w:tblLook w:val="04A0" w:firstRow="1" w:lastRow="0" w:firstColumn="1" w:lastColumn="0" w:noHBand="0" w:noVBand="1"/>
      </w:tblPr>
      <w:tblGrid>
        <w:gridCol w:w="4857"/>
        <w:gridCol w:w="4857"/>
      </w:tblGrid>
      <w:tr w:rsidR="005317B9" w:rsidRPr="00240516" w14:paraId="6563F6C9" w14:textId="77777777" w:rsidTr="005317B9">
        <w:trPr>
          <w:trHeight w:val="298"/>
        </w:trPr>
        <w:tc>
          <w:tcPr>
            <w:tcW w:w="4857" w:type="dxa"/>
          </w:tcPr>
          <w:p w14:paraId="54A08EFA" w14:textId="77777777" w:rsidR="005317B9" w:rsidRPr="00240516" w:rsidRDefault="005317B9" w:rsidP="005317B9">
            <w:pPr>
              <w:pStyle w:val="ListParagraph"/>
              <w:ind w:left="0"/>
              <w:jc w:val="center"/>
              <w:rPr>
                <w:rFonts w:ascii="Calibri" w:hAnsi="Calibri" w:cs="Calibri"/>
                <w:b/>
                <w:bCs/>
                <w:sz w:val="24"/>
                <w:szCs w:val="24"/>
              </w:rPr>
            </w:pPr>
            <w:r w:rsidRPr="00240516">
              <w:rPr>
                <w:rFonts w:ascii="Calibri" w:hAnsi="Calibri" w:cs="Calibri"/>
                <w:b/>
                <w:bCs/>
                <w:sz w:val="24"/>
                <w:szCs w:val="24"/>
              </w:rPr>
              <w:t>Areas of strength</w:t>
            </w:r>
          </w:p>
        </w:tc>
        <w:tc>
          <w:tcPr>
            <w:tcW w:w="4857" w:type="dxa"/>
          </w:tcPr>
          <w:p w14:paraId="2E9A02A3" w14:textId="77777777" w:rsidR="005317B9" w:rsidRPr="00240516" w:rsidRDefault="005317B9" w:rsidP="005317B9">
            <w:pPr>
              <w:pStyle w:val="ListParagraph"/>
              <w:ind w:left="0"/>
              <w:jc w:val="center"/>
              <w:rPr>
                <w:rFonts w:ascii="Calibri" w:hAnsi="Calibri" w:cs="Calibri"/>
                <w:b/>
                <w:bCs/>
                <w:sz w:val="24"/>
                <w:szCs w:val="24"/>
              </w:rPr>
            </w:pPr>
            <w:r w:rsidRPr="00240516">
              <w:rPr>
                <w:rFonts w:ascii="Calibri" w:hAnsi="Calibri" w:cs="Calibri"/>
                <w:b/>
                <w:bCs/>
                <w:sz w:val="24"/>
                <w:szCs w:val="24"/>
              </w:rPr>
              <w:t>Areas of challenge</w:t>
            </w:r>
          </w:p>
        </w:tc>
      </w:tr>
      <w:tr w:rsidR="005317B9" w:rsidRPr="00240516" w14:paraId="2B88F05F" w14:textId="77777777" w:rsidTr="005317B9">
        <w:trPr>
          <w:trHeight w:val="2248"/>
        </w:trPr>
        <w:tc>
          <w:tcPr>
            <w:tcW w:w="4857" w:type="dxa"/>
          </w:tcPr>
          <w:p w14:paraId="46FF797A" w14:textId="77777777" w:rsidR="005317B9" w:rsidRPr="00F52CCA" w:rsidRDefault="005317B9" w:rsidP="00F03234">
            <w:pPr>
              <w:pStyle w:val="ListParagraph"/>
              <w:ind w:left="0"/>
              <w:jc w:val="left"/>
              <w:rPr>
                <w:rFonts w:ascii="Calibri" w:hAnsi="Calibri" w:cs="Calibri"/>
                <w:sz w:val="18"/>
                <w:szCs w:val="18"/>
              </w:rPr>
            </w:pPr>
          </w:p>
          <w:p w14:paraId="10128B94" w14:textId="2B66B823" w:rsidR="005317B9" w:rsidRDefault="00F52CCA" w:rsidP="00F03234">
            <w:pPr>
              <w:pStyle w:val="ListParagraph"/>
              <w:ind w:left="0"/>
              <w:jc w:val="left"/>
              <w:rPr>
                <w:rFonts w:ascii="Calibri" w:hAnsi="Calibri" w:cs="Calibri"/>
                <w:sz w:val="18"/>
                <w:szCs w:val="18"/>
              </w:rPr>
            </w:pPr>
            <w:r w:rsidRPr="00F52CCA">
              <w:rPr>
                <w:rFonts w:ascii="Calibri" w:hAnsi="Calibri" w:cs="Calibri"/>
                <w:sz w:val="18"/>
                <w:szCs w:val="18"/>
              </w:rPr>
              <w:t>Assigned roles to groups</w:t>
            </w:r>
            <w:r w:rsidR="00682EB5">
              <w:rPr>
                <w:rFonts w:ascii="Calibri" w:hAnsi="Calibri" w:cs="Calibri"/>
                <w:sz w:val="18"/>
                <w:szCs w:val="18"/>
              </w:rPr>
              <w:t>, nice idea.</w:t>
            </w:r>
          </w:p>
          <w:p w14:paraId="62BDD3A5" w14:textId="77777777" w:rsidR="00A4572C" w:rsidRDefault="00A4572C" w:rsidP="00F03234">
            <w:pPr>
              <w:pStyle w:val="ListParagraph"/>
              <w:ind w:left="0"/>
              <w:jc w:val="left"/>
              <w:rPr>
                <w:rFonts w:ascii="Calibri" w:hAnsi="Calibri" w:cs="Calibri"/>
                <w:sz w:val="18"/>
                <w:szCs w:val="18"/>
              </w:rPr>
            </w:pPr>
          </w:p>
          <w:p w14:paraId="28EA08FD" w14:textId="40A00231" w:rsidR="00A4572C" w:rsidRDefault="00A4572C" w:rsidP="00F03234">
            <w:pPr>
              <w:pStyle w:val="ListParagraph"/>
              <w:ind w:left="0"/>
              <w:jc w:val="left"/>
              <w:rPr>
                <w:rFonts w:ascii="Calibri" w:hAnsi="Calibri" w:cs="Calibri"/>
                <w:sz w:val="18"/>
                <w:szCs w:val="18"/>
              </w:rPr>
            </w:pPr>
            <w:r>
              <w:rPr>
                <w:rFonts w:ascii="Calibri" w:hAnsi="Calibri" w:cs="Calibri"/>
                <w:sz w:val="18"/>
                <w:szCs w:val="18"/>
              </w:rPr>
              <w:t xml:space="preserve">Asked </w:t>
            </w:r>
            <w:r w:rsidR="00682EB5">
              <w:rPr>
                <w:rFonts w:ascii="Calibri" w:hAnsi="Calibri" w:cs="Calibri"/>
                <w:sz w:val="18"/>
                <w:szCs w:val="18"/>
              </w:rPr>
              <w:t>challenging</w:t>
            </w:r>
            <w:r>
              <w:rPr>
                <w:rFonts w:ascii="Calibri" w:hAnsi="Calibri" w:cs="Calibri"/>
                <w:sz w:val="18"/>
                <w:szCs w:val="18"/>
              </w:rPr>
              <w:t xml:space="preserve"> questions</w:t>
            </w:r>
            <w:r w:rsidR="00557164">
              <w:rPr>
                <w:rFonts w:ascii="Calibri" w:hAnsi="Calibri" w:cs="Calibri"/>
                <w:sz w:val="18"/>
                <w:szCs w:val="18"/>
              </w:rPr>
              <w:t xml:space="preserve"> (e.g. big question)</w:t>
            </w:r>
          </w:p>
          <w:p w14:paraId="234E8A6A" w14:textId="77777777" w:rsidR="00A4572C" w:rsidRDefault="00A4572C" w:rsidP="00F03234">
            <w:pPr>
              <w:pStyle w:val="ListParagraph"/>
              <w:ind w:left="0"/>
              <w:jc w:val="left"/>
              <w:rPr>
                <w:rFonts w:ascii="Calibri" w:hAnsi="Calibri" w:cs="Calibri"/>
                <w:sz w:val="18"/>
                <w:szCs w:val="18"/>
              </w:rPr>
            </w:pPr>
          </w:p>
          <w:p w14:paraId="611623FD" w14:textId="02934B4A" w:rsidR="00A4572C" w:rsidRDefault="00A4572C" w:rsidP="00F03234">
            <w:pPr>
              <w:pStyle w:val="ListParagraph"/>
              <w:ind w:left="0"/>
              <w:jc w:val="left"/>
              <w:rPr>
                <w:rFonts w:ascii="Calibri" w:hAnsi="Calibri" w:cs="Calibri"/>
                <w:sz w:val="18"/>
                <w:szCs w:val="18"/>
              </w:rPr>
            </w:pPr>
            <w:r>
              <w:rPr>
                <w:rFonts w:ascii="Calibri" w:hAnsi="Calibri" w:cs="Calibri"/>
                <w:sz w:val="18"/>
                <w:szCs w:val="18"/>
              </w:rPr>
              <w:t>Explanations were good and clear (</w:t>
            </w:r>
            <w:r w:rsidR="00D943DD">
              <w:rPr>
                <w:rFonts w:ascii="Calibri" w:hAnsi="Calibri" w:cs="Calibri"/>
                <w:sz w:val="18"/>
                <w:szCs w:val="18"/>
              </w:rPr>
              <w:t xml:space="preserve">e.g. </w:t>
            </w:r>
            <w:r>
              <w:rPr>
                <w:rFonts w:ascii="Calibri" w:hAnsi="Calibri" w:cs="Calibri"/>
                <w:sz w:val="18"/>
                <w:szCs w:val="18"/>
              </w:rPr>
              <w:t xml:space="preserve">chem vs </w:t>
            </w:r>
            <w:proofErr w:type="spellStart"/>
            <w:r>
              <w:rPr>
                <w:rFonts w:ascii="Calibri" w:hAnsi="Calibri" w:cs="Calibri"/>
                <w:sz w:val="18"/>
                <w:szCs w:val="18"/>
              </w:rPr>
              <w:t>ph</w:t>
            </w:r>
            <w:r w:rsidR="00286198">
              <w:rPr>
                <w:rFonts w:ascii="Calibri" w:hAnsi="Calibri" w:cs="Calibri"/>
                <w:sz w:val="18"/>
                <w:szCs w:val="18"/>
              </w:rPr>
              <w:t>y</w:t>
            </w:r>
            <w:proofErr w:type="spellEnd"/>
            <w:r w:rsidR="00286198">
              <w:rPr>
                <w:rFonts w:ascii="Calibri" w:hAnsi="Calibri" w:cs="Calibri"/>
                <w:sz w:val="18"/>
                <w:szCs w:val="18"/>
              </w:rPr>
              <w:t>) and then checked understanding of the concept immediately.</w:t>
            </w:r>
            <w:r w:rsidR="00F82D11">
              <w:rPr>
                <w:rFonts w:ascii="Calibri" w:hAnsi="Calibri" w:cs="Calibri"/>
                <w:sz w:val="18"/>
                <w:szCs w:val="18"/>
              </w:rPr>
              <w:t xml:space="preserve"> This was really good. Always explained the key concepts and checked understanding.</w:t>
            </w:r>
          </w:p>
          <w:p w14:paraId="418400D0" w14:textId="77777777" w:rsidR="00FA4C87" w:rsidRDefault="00FA4C87" w:rsidP="00F03234">
            <w:pPr>
              <w:pStyle w:val="ListParagraph"/>
              <w:ind w:left="0"/>
              <w:jc w:val="left"/>
              <w:rPr>
                <w:rFonts w:ascii="Calibri" w:hAnsi="Calibri" w:cs="Calibri"/>
                <w:sz w:val="18"/>
                <w:szCs w:val="18"/>
              </w:rPr>
            </w:pPr>
          </w:p>
          <w:p w14:paraId="665C9F05" w14:textId="7F852CA8" w:rsidR="00FA4C87" w:rsidRDefault="00FA4C87" w:rsidP="00F03234">
            <w:pPr>
              <w:pStyle w:val="ListParagraph"/>
              <w:ind w:left="0"/>
              <w:jc w:val="left"/>
              <w:rPr>
                <w:rFonts w:ascii="Calibri" w:hAnsi="Calibri" w:cs="Calibri"/>
                <w:sz w:val="18"/>
                <w:szCs w:val="18"/>
              </w:rPr>
            </w:pPr>
            <w:r>
              <w:rPr>
                <w:rFonts w:ascii="Calibri" w:hAnsi="Calibri" w:cs="Calibri"/>
                <w:sz w:val="18"/>
                <w:szCs w:val="18"/>
              </w:rPr>
              <w:t>Linked changes to reactions nicely – conceptual progression and progression of termi</w:t>
            </w:r>
            <w:r w:rsidR="00113850">
              <w:rPr>
                <w:rFonts w:ascii="Calibri" w:hAnsi="Calibri" w:cs="Calibri"/>
                <w:sz w:val="18"/>
                <w:szCs w:val="18"/>
              </w:rPr>
              <w:t>nology</w:t>
            </w:r>
            <w:r w:rsidR="00557164">
              <w:rPr>
                <w:rFonts w:ascii="Calibri" w:hAnsi="Calibri" w:cs="Calibri"/>
                <w:sz w:val="18"/>
                <w:szCs w:val="18"/>
              </w:rPr>
              <w:t>.</w:t>
            </w:r>
          </w:p>
          <w:p w14:paraId="65748E26" w14:textId="77777777" w:rsidR="00557164" w:rsidRDefault="00557164" w:rsidP="00F03234">
            <w:pPr>
              <w:pStyle w:val="ListParagraph"/>
              <w:ind w:left="0"/>
              <w:jc w:val="left"/>
              <w:rPr>
                <w:rFonts w:ascii="Calibri" w:hAnsi="Calibri" w:cs="Calibri"/>
                <w:sz w:val="18"/>
                <w:szCs w:val="18"/>
              </w:rPr>
            </w:pPr>
          </w:p>
          <w:p w14:paraId="5B644B83" w14:textId="36CC1DDD" w:rsidR="00557164" w:rsidRDefault="00557164" w:rsidP="00F03234">
            <w:pPr>
              <w:pStyle w:val="ListParagraph"/>
              <w:ind w:left="0"/>
              <w:jc w:val="left"/>
              <w:rPr>
                <w:rFonts w:ascii="Calibri" w:hAnsi="Calibri" w:cs="Calibri"/>
                <w:sz w:val="18"/>
                <w:szCs w:val="18"/>
              </w:rPr>
            </w:pPr>
            <w:r>
              <w:rPr>
                <w:rFonts w:ascii="Calibri" w:hAnsi="Calibri" w:cs="Calibri"/>
                <w:sz w:val="18"/>
                <w:szCs w:val="18"/>
              </w:rPr>
              <w:t>Very clear building of concepts</w:t>
            </w:r>
            <w:r w:rsidR="004D4388">
              <w:rPr>
                <w:rFonts w:ascii="Calibri" w:hAnsi="Calibri" w:cs="Calibri"/>
                <w:sz w:val="18"/>
                <w:szCs w:val="18"/>
              </w:rPr>
              <w:t>, everything carefully linked together.</w:t>
            </w:r>
            <w:r w:rsidR="000F33AA">
              <w:rPr>
                <w:rFonts w:ascii="Calibri" w:hAnsi="Calibri" w:cs="Calibri"/>
                <w:sz w:val="18"/>
                <w:szCs w:val="18"/>
              </w:rPr>
              <w:t xml:space="preserve"> The progression within the lesson was excellent.</w:t>
            </w:r>
          </w:p>
          <w:p w14:paraId="135EA227" w14:textId="77777777" w:rsidR="00F03234" w:rsidRDefault="00F03234" w:rsidP="00F03234">
            <w:pPr>
              <w:pStyle w:val="ListParagraph"/>
              <w:ind w:left="0"/>
              <w:jc w:val="left"/>
              <w:rPr>
                <w:rFonts w:ascii="Calibri" w:hAnsi="Calibri" w:cs="Calibri"/>
                <w:sz w:val="18"/>
                <w:szCs w:val="18"/>
              </w:rPr>
            </w:pPr>
          </w:p>
          <w:p w14:paraId="210F6C44" w14:textId="7BCDBD4F" w:rsidR="00F03234" w:rsidRDefault="00F03234" w:rsidP="00F03234">
            <w:pPr>
              <w:pStyle w:val="ListParagraph"/>
              <w:ind w:left="0"/>
              <w:jc w:val="left"/>
              <w:rPr>
                <w:rFonts w:ascii="Calibri" w:hAnsi="Calibri" w:cs="Calibri"/>
                <w:sz w:val="18"/>
                <w:szCs w:val="18"/>
              </w:rPr>
            </w:pPr>
            <w:r>
              <w:rPr>
                <w:rFonts w:ascii="Calibri" w:hAnsi="Calibri" w:cs="Calibri"/>
                <w:sz w:val="18"/>
                <w:szCs w:val="18"/>
              </w:rPr>
              <w:t>Use of hand-on activity (with real, household chemicals) improved the enjoyment of the lesson.</w:t>
            </w:r>
          </w:p>
          <w:p w14:paraId="2D645FC6" w14:textId="6743CB22" w:rsidR="00441D1F" w:rsidRDefault="00441D1F" w:rsidP="00F03234">
            <w:pPr>
              <w:pStyle w:val="ListParagraph"/>
              <w:ind w:left="0"/>
              <w:jc w:val="left"/>
              <w:rPr>
                <w:rFonts w:ascii="Calibri" w:hAnsi="Calibri" w:cs="Calibri"/>
                <w:sz w:val="18"/>
                <w:szCs w:val="18"/>
              </w:rPr>
            </w:pPr>
          </w:p>
          <w:p w14:paraId="3338484C" w14:textId="77777777" w:rsidR="005317B9" w:rsidRDefault="00441D1F" w:rsidP="00DC5E84">
            <w:pPr>
              <w:pStyle w:val="ListParagraph"/>
              <w:ind w:left="0"/>
              <w:jc w:val="left"/>
              <w:rPr>
                <w:rFonts w:ascii="Calibri" w:hAnsi="Calibri" w:cs="Calibri"/>
                <w:sz w:val="18"/>
                <w:szCs w:val="18"/>
              </w:rPr>
            </w:pPr>
            <w:r>
              <w:rPr>
                <w:rFonts w:ascii="Calibri" w:hAnsi="Calibri" w:cs="Calibri"/>
                <w:sz w:val="18"/>
                <w:szCs w:val="18"/>
              </w:rPr>
              <w:t xml:space="preserve">Excellent application of modelling (balancing equations) </w:t>
            </w:r>
            <w:r w:rsidR="00A3280A">
              <w:rPr>
                <w:rFonts w:ascii="Calibri" w:hAnsi="Calibri" w:cs="Calibri"/>
                <w:sz w:val="18"/>
                <w:szCs w:val="18"/>
              </w:rPr>
              <w:t>– then gave them to opportunity to try (gradual release).</w:t>
            </w:r>
          </w:p>
          <w:p w14:paraId="701B5FE8" w14:textId="322995E4" w:rsidR="00DC5E84" w:rsidRPr="00F52CCA" w:rsidRDefault="00DC5E84" w:rsidP="00DC5E84">
            <w:pPr>
              <w:pStyle w:val="ListParagraph"/>
              <w:ind w:left="0"/>
              <w:jc w:val="left"/>
              <w:rPr>
                <w:rFonts w:ascii="Calibri" w:hAnsi="Calibri" w:cs="Calibri"/>
                <w:sz w:val="18"/>
                <w:szCs w:val="18"/>
              </w:rPr>
            </w:pPr>
          </w:p>
        </w:tc>
        <w:tc>
          <w:tcPr>
            <w:tcW w:w="4857" w:type="dxa"/>
          </w:tcPr>
          <w:p w14:paraId="3E1AED72" w14:textId="77777777" w:rsidR="005317B9" w:rsidRDefault="005317B9" w:rsidP="00F03234">
            <w:pPr>
              <w:pStyle w:val="ListParagraph"/>
              <w:ind w:left="0"/>
              <w:jc w:val="left"/>
              <w:rPr>
                <w:rFonts w:ascii="Calibri" w:hAnsi="Calibri" w:cs="Calibri"/>
                <w:sz w:val="18"/>
                <w:szCs w:val="18"/>
              </w:rPr>
            </w:pPr>
          </w:p>
          <w:p w14:paraId="23716E22" w14:textId="77777777" w:rsidR="001432B5" w:rsidRDefault="001432B5" w:rsidP="00F03234">
            <w:pPr>
              <w:pStyle w:val="ListParagraph"/>
              <w:ind w:left="0"/>
              <w:jc w:val="left"/>
              <w:rPr>
                <w:rFonts w:ascii="Calibri" w:hAnsi="Calibri" w:cs="Calibri"/>
                <w:sz w:val="18"/>
                <w:szCs w:val="18"/>
              </w:rPr>
            </w:pPr>
            <w:r>
              <w:rPr>
                <w:rFonts w:ascii="Calibri" w:hAnsi="Calibri" w:cs="Calibri"/>
                <w:sz w:val="18"/>
                <w:szCs w:val="18"/>
              </w:rPr>
              <w:t>Need a structured response option</w:t>
            </w:r>
            <w:r w:rsidR="008C47B6">
              <w:rPr>
                <w:rFonts w:ascii="Calibri" w:hAnsi="Calibri" w:cs="Calibri"/>
                <w:sz w:val="18"/>
                <w:szCs w:val="18"/>
              </w:rPr>
              <w:t xml:space="preserve"> when questioning.</w:t>
            </w:r>
          </w:p>
          <w:p w14:paraId="3BE4D2D7" w14:textId="77777777" w:rsidR="00EF4993" w:rsidRDefault="00EF4993" w:rsidP="00F03234">
            <w:pPr>
              <w:pStyle w:val="ListParagraph"/>
              <w:ind w:left="0"/>
              <w:jc w:val="left"/>
              <w:rPr>
                <w:rFonts w:ascii="Calibri" w:hAnsi="Calibri" w:cs="Calibri"/>
                <w:sz w:val="18"/>
                <w:szCs w:val="18"/>
              </w:rPr>
            </w:pPr>
          </w:p>
          <w:p w14:paraId="1E6A5623" w14:textId="77777777" w:rsidR="00EF4993" w:rsidRDefault="00EF4993" w:rsidP="00F03234">
            <w:pPr>
              <w:pStyle w:val="ListParagraph"/>
              <w:ind w:left="0"/>
              <w:jc w:val="left"/>
              <w:rPr>
                <w:rFonts w:ascii="Calibri" w:hAnsi="Calibri" w:cs="Calibri"/>
                <w:sz w:val="18"/>
                <w:szCs w:val="18"/>
              </w:rPr>
            </w:pPr>
            <w:r>
              <w:rPr>
                <w:rFonts w:ascii="Calibri" w:hAnsi="Calibri" w:cs="Calibri"/>
                <w:sz w:val="18"/>
                <w:szCs w:val="18"/>
              </w:rPr>
              <w:t xml:space="preserve">When doing predictions try to make them structured – state how the variable you are changing will </w:t>
            </w:r>
            <w:r w:rsidR="003E0C0E">
              <w:rPr>
                <w:rFonts w:ascii="Calibri" w:hAnsi="Calibri" w:cs="Calibri"/>
                <w:sz w:val="18"/>
                <w:szCs w:val="18"/>
              </w:rPr>
              <w:t>affect</w:t>
            </w:r>
            <w:r>
              <w:rPr>
                <w:rFonts w:ascii="Calibri" w:hAnsi="Calibri" w:cs="Calibri"/>
                <w:sz w:val="18"/>
                <w:szCs w:val="18"/>
              </w:rPr>
              <w:t xml:space="preserve"> the </w:t>
            </w:r>
            <w:r w:rsidR="003E0C0E">
              <w:rPr>
                <w:rFonts w:ascii="Calibri" w:hAnsi="Calibri" w:cs="Calibri"/>
                <w:sz w:val="18"/>
                <w:szCs w:val="18"/>
              </w:rPr>
              <w:t xml:space="preserve">measured variable. If appropriate – give a scientific explanation for your prediction. </w:t>
            </w:r>
          </w:p>
          <w:p w14:paraId="27723A1F" w14:textId="77777777" w:rsidR="00FF6D5D" w:rsidRDefault="00FF6D5D" w:rsidP="00F03234">
            <w:pPr>
              <w:pStyle w:val="ListParagraph"/>
              <w:ind w:left="0"/>
              <w:jc w:val="left"/>
              <w:rPr>
                <w:rFonts w:ascii="Calibri" w:hAnsi="Calibri" w:cs="Calibri"/>
                <w:sz w:val="18"/>
                <w:szCs w:val="18"/>
              </w:rPr>
            </w:pPr>
          </w:p>
          <w:p w14:paraId="0ECB15F0" w14:textId="3D542884" w:rsidR="00FF6D5D" w:rsidRDefault="00280184" w:rsidP="00F03234">
            <w:pPr>
              <w:pStyle w:val="ListParagraph"/>
              <w:ind w:left="0"/>
              <w:jc w:val="left"/>
              <w:rPr>
                <w:rFonts w:ascii="Calibri" w:hAnsi="Calibri" w:cs="Calibri"/>
                <w:sz w:val="18"/>
                <w:szCs w:val="18"/>
              </w:rPr>
            </w:pPr>
            <w:r>
              <w:rPr>
                <w:rFonts w:ascii="Calibri" w:hAnsi="Calibri" w:cs="Calibri"/>
                <w:sz w:val="18"/>
                <w:szCs w:val="18"/>
              </w:rPr>
              <w:t xml:space="preserve">Not all students in a group were participating. </w:t>
            </w:r>
          </w:p>
          <w:p w14:paraId="7F9C8DC3" w14:textId="77777777" w:rsidR="00103C02" w:rsidRDefault="00103C02" w:rsidP="00F03234">
            <w:pPr>
              <w:pStyle w:val="ListParagraph"/>
              <w:ind w:left="0"/>
              <w:jc w:val="left"/>
              <w:rPr>
                <w:rFonts w:ascii="Calibri" w:hAnsi="Calibri" w:cs="Calibri"/>
                <w:sz w:val="18"/>
                <w:szCs w:val="18"/>
              </w:rPr>
            </w:pPr>
          </w:p>
          <w:p w14:paraId="6DC09BA1" w14:textId="15277407" w:rsidR="00AD2328" w:rsidRDefault="00103C02" w:rsidP="00AD2328">
            <w:pPr>
              <w:pStyle w:val="ListParagraph"/>
              <w:ind w:left="0"/>
              <w:jc w:val="left"/>
              <w:rPr>
                <w:rFonts w:ascii="Calibri" w:hAnsi="Calibri" w:cs="Calibri"/>
                <w:sz w:val="18"/>
                <w:szCs w:val="18"/>
              </w:rPr>
            </w:pPr>
            <w:r>
              <w:rPr>
                <w:rFonts w:ascii="Calibri" w:hAnsi="Calibri" w:cs="Calibri"/>
                <w:sz w:val="18"/>
                <w:szCs w:val="18"/>
              </w:rPr>
              <w:t>Your wrap-up/plenary needed to be more prominent in the lesson</w:t>
            </w:r>
            <w:r w:rsidR="00BC0E1F">
              <w:rPr>
                <w:rFonts w:ascii="Calibri" w:hAnsi="Calibri" w:cs="Calibri"/>
                <w:sz w:val="18"/>
                <w:szCs w:val="18"/>
              </w:rPr>
              <w:t xml:space="preserve"> – really check that ALL students understand the key points.</w:t>
            </w:r>
            <w:r w:rsidR="00AD2328">
              <w:rPr>
                <w:rFonts w:ascii="Calibri" w:hAnsi="Calibri" w:cs="Calibri"/>
                <w:sz w:val="18"/>
                <w:szCs w:val="18"/>
              </w:rPr>
              <w:t xml:space="preserve"> Either do that or your exit ticket</w:t>
            </w:r>
            <w:r w:rsidR="00DD0899">
              <w:rPr>
                <w:rFonts w:ascii="Calibri" w:hAnsi="Calibri" w:cs="Calibri"/>
                <w:sz w:val="18"/>
                <w:szCs w:val="18"/>
              </w:rPr>
              <w:t xml:space="preserve"> (which was good) The only problem is they do not do this individually</w:t>
            </w:r>
            <w:r w:rsidR="00682EB5">
              <w:rPr>
                <w:rFonts w:ascii="Calibri" w:hAnsi="Calibri" w:cs="Calibri"/>
                <w:sz w:val="18"/>
                <w:szCs w:val="18"/>
              </w:rPr>
              <w:t>.</w:t>
            </w:r>
          </w:p>
          <w:p w14:paraId="6DDBF538" w14:textId="77777777" w:rsidR="002B546D" w:rsidRDefault="002B546D" w:rsidP="00F03234">
            <w:pPr>
              <w:pStyle w:val="ListParagraph"/>
              <w:ind w:left="0"/>
              <w:jc w:val="left"/>
              <w:rPr>
                <w:rFonts w:ascii="Calibri" w:hAnsi="Calibri" w:cs="Calibri"/>
                <w:sz w:val="18"/>
                <w:szCs w:val="18"/>
              </w:rPr>
            </w:pPr>
          </w:p>
          <w:p w14:paraId="653B35B9" w14:textId="71B164B2" w:rsidR="002B546D" w:rsidRPr="00F52CCA" w:rsidRDefault="002B546D" w:rsidP="00F03234">
            <w:pPr>
              <w:pStyle w:val="ListParagraph"/>
              <w:ind w:left="0"/>
              <w:jc w:val="left"/>
              <w:rPr>
                <w:rFonts w:ascii="Calibri" w:hAnsi="Calibri" w:cs="Calibri"/>
                <w:sz w:val="18"/>
                <w:szCs w:val="18"/>
              </w:rPr>
            </w:pPr>
          </w:p>
        </w:tc>
      </w:tr>
    </w:tbl>
    <w:p w14:paraId="457B410A" w14:textId="77777777" w:rsidR="005317B9" w:rsidRDefault="005317B9" w:rsidP="005317B9"/>
    <w:p w14:paraId="0423FAB1" w14:textId="0372EAD1" w:rsidR="005317B9" w:rsidRPr="005317B9" w:rsidRDefault="005317B9" w:rsidP="005317B9">
      <w:pPr>
        <w:pStyle w:val="ListParagraph"/>
        <w:numPr>
          <w:ilvl w:val="0"/>
          <w:numId w:val="6"/>
        </w:numPr>
        <w:rPr>
          <w:rFonts w:ascii="Calibri" w:hAnsi="Calibri" w:cs="Calibri"/>
          <w:noProof/>
          <w:sz w:val="21"/>
          <w:szCs w:val="21"/>
          <w:lang w:eastAsia="ar-SA"/>
        </w:rPr>
      </w:pPr>
      <w:r w:rsidRPr="005317B9">
        <w:rPr>
          <w:rFonts w:ascii="Calibri" w:hAnsi="Calibri" w:cs="Calibri"/>
          <w:noProof/>
          <w:sz w:val="21"/>
          <w:szCs w:val="21"/>
          <w:lang w:eastAsia="ar-SA"/>
        </w:rPr>
        <w:t xml:space="preserve">Recommendations for </w:t>
      </w:r>
      <w:r w:rsidRPr="005317B9">
        <w:rPr>
          <w:rFonts w:ascii="Calibri" w:hAnsi="Calibri" w:cs="Calibri"/>
          <w:b/>
          <w:bCs/>
          <w:noProof/>
          <w:sz w:val="21"/>
          <w:szCs w:val="21"/>
          <w:lang w:eastAsia="ar-SA"/>
        </w:rPr>
        <w:t>further growth and development</w:t>
      </w:r>
      <w:r w:rsidRPr="005317B9">
        <w:rPr>
          <w:rFonts w:ascii="Calibri" w:hAnsi="Calibri" w:cs="Calibri"/>
          <w:noProof/>
          <w:sz w:val="21"/>
          <w:szCs w:val="21"/>
          <w:lang w:eastAsia="ar-SA"/>
        </w:rPr>
        <w:t xml:space="preserve"> related to strengths and challenges in intern’s practice:</w:t>
      </w:r>
    </w:p>
    <w:tbl>
      <w:tblPr>
        <w:tblStyle w:val="TableGrid"/>
        <w:tblpPr w:leftFromText="180" w:rightFromText="180" w:vertAnchor="text" w:horzAnchor="margin" w:tblpY="206"/>
        <w:tblW w:w="9714" w:type="dxa"/>
        <w:tblLayout w:type="fixed"/>
        <w:tblLook w:val="04A0" w:firstRow="1" w:lastRow="0" w:firstColumn="1" w:lastColumn="0" w:noHBand="0" w:noVBand="1"/>
      </w:tblPr>
      <w:tblGrid>
        <w:gridCol w:w="4857"/>
        <w:gridCol w:w="4857"/>
      </w:tblGrid>
      <w:tr w:rsidR="005317B9" w:rsidRPr="00240516" w14:paraId="7C35B170" w14:textId="77777777" w:rsidTr="005317B9">
        <w:trPr>
          <w:trHeight w:val="298"/>
        </w:trPr>
        <w:tc>
          <w:tcPr>
            <w:tcW w:w="4857" w:type="dxa"/>
          </w:tcPr>
          <w:p w14:paraId="75F72C35" w14:textId="77777777" w:rsidR="005317B9" w:rsidRPr="00240516" w:rsidRDefault="005317B9" w:rsidP="005317B9">
            <w:pPr>
              <w:pStyle w:val="ListParagraph"/>
              <w:ind w:left="0"/>
              <w:jc w:val="center"/>
              <w:rPr>
                <w:rFonts w:ascii="Calibri" w:hAnsi="Calibri" w:cs="Calibri"/>
                <w:b/>
                <w:bCs/>
                <w:sz w:val="24"/>
                <w:szCs w:val="24"/>
              </w:rPr>
            </w:pPr>
            <w:r w:rsidRPr="00240516">
              <w:rPr>
                <w:rFonts w:ascii="Calibri" w:hAnsi="Calibri" w:cs="Calibri"/>
                <w:b/>
                <w:bCs/>
                <w:sz w:val="24"/>
                <w:szCs w:val="24"/>
              </w:rPr>
              <w:t>Building on current strengths</w:t>
            </w:r>
          </w:p>
        </w:tc>
        <w:tc>
          <w:tcPr>
            <w:tcW w:w="4857" w:type="dxa"/>
          </w:tcPr>
          <w:p w14:paraId="2667EE82" w14:textId="77777777" w:rsidR="005317B9" w:rsidRPr="00240516" w:rsidRDefault="005317B9" w:rsidP="005317B9">
            <w:pPr>
              <w:pStyle w:val="ListParagraph"/>
              <w:ind w:left="0"/>
              <w:jc w:val="center"/>
              <w:rPr>
                <w:rFonts w:ascii="Calibri" w:hAnsi="Calibri" w:cs="Calibri"/>
                <w:b/>
                <w:bCs/>
                <w:sz w:val="24"/>
                <w:szCs w:val="24"/>
              </w:rPr>
            </w:pPr>
            <w:r w:rsidRPr="00240516">
              <w:rPr>
                <w:rFonts w:ascii="Calibri" w:hAnsi="Calibri" w:cs="Calibri"/>
                <w:b/>
                <w:bCs/>
                <w:sz w:val="24"/>
                <w:szCs w:val="24"/>
              </w:rPr>
              <w:t>Addressing areas of challenge</w:t>
            </w:r>
          </w:p>
        </w:tc>
      </w:tr>
      <w:tr w:rsidR="005317B9" w:rsidRPr="00240516" w14:paraId="131A7BB7" w14:textId="77777777" w:rsidTr="005317B9">
        <w:trPr>
          <w:trHeight w:val="2279"/>
        </w:trPr>
        <w:tc>
          <w:tcPr>
            <w:tcW w:w="4857" w:type="dxa"/>
          </w:tcPr>
          <w:p w14:paraId="32E50914" w14:textId="77777777" w:rsidR="005317B9" w:rsidRPr="002B546D" w:rsidRDefault="005317B9" w:rsidP="004F241A">
            <w:pPr>
              <w:pStyle w:val="ListParagraph"/>
              <w:ind w:left="0"/>
              <w:jc w:val="left"/>
              <w:rPr>
                <w:rFonts w:ascii="Calibri" w:hAnsi="Calibri" w:cs="Calibri"/>
                <w:sz w:val="18"/>
                <w:szCs w:val="18"/>
              </w:rPr>
            </w:pPr>
          </w:p>
          <w:p w14:paraId="00F4734E" w14:textId="77777777" w:rsidR="00BD2393" w:rsidRDefault="00BD2393" w:rsidP="004F241A">
            <w:pPr>
              <w:pStyle w:val="ListParagraph"/>
              <w:ind w:left="0"/>
              <w:jc w:val="left"/>
              <w:rPr>
                <w:rFonts w:ascii="Calibri" w:hAnsi="Calibri" w:cs="Calibri"/>
                <w:sz w:val="18"/>
                <w:szCs w:val="18"/>
              </w:rPr>
            </w:pPr>
            <w:r w:rsidRPr="00BD2393">
              <w:rPr>
                <w:rFonts w:ascii="Calibri" w:hAnsi="Calibri" w:cs="Calibri"/>
                <w:sz w:val="18"/>
                <w:szCs w:val="18"/>
              </w:rPr>
              <w:t xml:space="preserve">Incorporate student-led </w:t>
            </w:r>
            <w:proofErr w:type="spellStart"/>
            <w:r w:rsidRPr="00BD2393">
              <w:rPr>
                <w:rFonts w:ascii="Calibri" w:hAnsi="Calibri" w:cs="Calibri"/>
                <w:sz w:val="18"/>
                <w:szCs w:val="18"/>
              </w:rPr>
              <w:t>modeling</w:t>
            </w:r>
            <w:proofErr w:type="spellEnd"/>
            <w:r w:rsidRPr="00BD2393">
              <w:rPr>
                <w:rFonts w:ascii="Calibri" w:hAnsi="Calibri" w:cs="Calibri"/>
                <w:sz w:val="18"/>
                <w:szCs w:val="18"/>
              </w:rPr>
              <w:t>: Let capable students take over the "gradual release" phase by demonstrating advanced equation balancing to their peers.</w:t>
            </w:r>
          </w:p>
          <w:p w14:paraId="171C4469" w14:textId="77777777" w:rsidR="00BD2393" w:rsidRDefault="00BD2393" w:rsidP="004F241A">
            <w:pPr>
              <w:pStyle w:val="ListParagraph"/>
              <w:ind w:left="0"/>
              <w:jc w:val="left"/>
              <w:rPr>
                <w:rFonts w:ascii="Calibri" w:hAnsi="Calibri" w:cs="Calibri"/>
                <w:sz w:val="18"/>
                <w:szCs w:val="18"/>
              </w:rPr>
            </w:pPr>
          </w:p>
          <w:p w14:paraId="1424D31B" w14:textId="4FD30BB0" w:rsidR="00BD2393" w:rsidRDefault="00BD2393" w:rsidP="004F241A">
            <w:pPr>
              <w:pStyle w:val="ListParagraph"/>
              <w:ind w:left="0"/>
              <w:jc w:val="left"/>
              <w:rPr>
                <w:rFonts w:ascii="Calibri" w:hAnsi="Calibri" w:cs="Calibri"/>
                <w:sz w:val="18"/>
                <w:szCs w:val="18"/>
              </w:rPr>
            </w:pPr>
            <w:r w:rsidRPr="00BD2393">
              <w:rPr>
                <w:rFonts w:ascii="Calibri" w:hAnsi="Calibri" w:cs="Calibri"/>
                <w:sz w:val="18"/>
                <w:szCs w:val="18"/>
              </w:rPr>
              <w:t>Deepen the "big questions": Have students collaborate to create their own challenging questions.</w:t>
            </w:r>
          </w:p>
          <w:p w14:paraId="3CCC2907" w14:textId="77777777" w:rsidR="00BD2393" w:rsidRDefault="00BD2393" w:rsidP="004F241A">
            <w:pPr>
              <w:pStyle w:val="ListParagraph"/>
              <w:ind w:left="0"/>
              <w:jc w:val="left"/>
              <w:rPr>
                <w:rFonts w:ascii="Calibri" w:hAnsi="Calibri" w:cs="Calibri"/>
                <w:sz w:val="18"/>
                <w:szCs w:val="18"/>
              </w:rPr>
            </w:pPr>
          </w:p>
          <w:p w14:paraId="0DCEB56A" w14:textId="77777777" w:rsidR="00BD2393" w:rsidRDefault="00BD2393" w:rsidP="004F241A">
            <w:pPr>
              <w:pStyle w:val="ListParagraph"/>
              <w:ind w:left="0"/>
              <w:jc w:val="left"/>
              <w:rPr>
                <w:rFonts w:ascii="Calibri" w:hAnsi="Calibri" w:cs="Calibri"/>
                <w:sz w:val="18"/>
                <w:szCs w:val="18"/>
              </w:rPr>
            </w:pPr>
            <w:r w:rsidRPr="00BD2393">
              <w:rPr>
                <w:rFonts w:ascii="Calibri" w:hAnsi="Calibri" w:cs="Calibri"/>
                <w:sz w:val="18"/>
                <w:szCs w:val="18"/>
              </w:rPr>
              <w:t>Expand hands-on lab variants: Build on the high enjoyment of household chemistry by introducing safe, student-designed mini-experiments next time.</w:t>
            </w:r>
          </w:p>
          <w:p w14:paraId="3071D54A" w14:textId="77777777" w:rsidR="00BD2393" w:rsidRDefault="00BD2393" w:rsidP="004F241A">
            <w:pPr>
              <w:pStyle w:val="ListParagraph"/>
              <w:ind w:left="0"/>
              <w:jc w:val="left"/>
              <w:rPr>
                <w:rFonts w:ascii="Calibri" w:hAnsi="Calibri" w:cs="Calibri"/>
                <w:sz w:val="18"/>
                <w:szCs w:val="18"/>
              </w:rPr>
            </w:pPr>
          </w:p>
          <w:p w14:paraId="0CEF5597" w14:textId="77777777" w:rsidR="005317B9" w:rsidRPr="002B546D" w:rsidRDefault="005317B9" w:rsidP="004F241A">
            <w:pPr>
              <w:pStyle w:val="ListParagraph"/>
              <w:ind w:left="0"/>
              <w:jc w:val="left"/>
              <w:rPr>
                <w:rFonts w:ascii="Calibri" w:hAnsi="Calibri" w:cs="Calibri"/>
                <w:sz w:val="18"/>
                <w:szCs w:val="18"/>
              </w:rPr>
            </w:pPr>
          </w:p>
          <w:p w14:paraId="54B33661" w14:textId="77777777" w:rsidR="005317B9" w:rsidRPr="002B546D" w:rsidRDefault="005317B9" w:rsidP="004F241A">
            <w:pPr>
              <w:pStyle w:val="ListParagraph"/>
              <w:ind w:left="0"/>
              <w:jc w:val="left"/>
              <w:rPr>
                <w:rFonts w:ascii="Calibri" w:hAnsi="Calibri" w:cs="Calibri"/>
                <w:sz w:val="18"/>
                <w:szCs w:val="18"/>
              </w:rPr>
            </w:pPr>
          </w:p>
          <w:p w14:paraId="7A3A0DBD" w14:textId="77777777" w:rsidR="005317B9" w:rsidRPr="002B546D" w:rsidRDefault="005317B9" w:rsidP="004F241A">
            <w:pPr>
              <w:pStyle w:val="ListParagraph"/>
              <w:ind w:left="0"/>
              <w:jc w:val="left"/>
              <w:rPr>
                <w:rFonts w:ascii="Calibri" w:hAnsi="Calibri" w:cs="Calibri"/>
                <w:sz w:val="18"/>
                <w:szCs w:val="18"/>
              </w:rPr>
            </w:pPr>
          </w:p>
          <w:p w14:paraId="202DF815" w14:textId="77777777" w:rsidR="005317B9" w:rsidRPr="002B546D" w:rsidRDefault="005317B9" w:rsidP="004F241A">
            <w:pPr>
              <w:pStyle w:val="ListParagraph"/>
              <w:ind w:left="0"/>
              <w:jc w:val="left"/>
              <w:rPr>
                <w:rFonts w:ascii="Calibri" w:hAnsi="Calibri" w:cs="Calibri"/>
                <w:sz w:val="18"/>
                <w:szCs w:val="18"/>
              </w:rPr>
            </w:pPr>
          </w:p>
          <w:p w14:paraId="1E93112D" w14:textId="77777777" w:rsidR="005317B9" w:rsidRPr="002B546D" w:rsidRDefault="005317B9" w:rsidP="004F241A">
            <w:pPr>
              <w:pStyle w:val="ListParagraph"/>
              <w:ind w:left="0"/>
              <w:jc w:val="left"/>
              <w:rPr>
                <w:rFonts w:ascii="Calibri" w:hAnsi="Calibri" w:cs="Calibri"/>
                <w:sz w:val="18"/>
                <w:szCs w:val="18"/>
              </w:rPr>
            </w:pPr>
          </w:p>
          <w:p w14:paraId="0B06B322" w14:textId="77777777" w:rsidR="005317B9" w:rsidRPr="002B546D" w:rsidRDefault="005317B9" w:rsidP="004F241A">
            <w:pPr>
              <w:pStyle w:val="ListParagraph"/>
              <w:ind w:left="0"/>
              <w:jc w:val="left"/>
              <w:rPr>
                <w:rFonts w:ascii="Calibri" w:hAnsi="Calibri" w:cs="Calibri"/>
                <w:sz w:val="18"/>
                <w:szCs w:val="18"/>
              </w:rPr>
            </w:pPr>
          </w:p>
          <w:p w14:paraId="1B12D348" w14:textId="77777777" w:rsidR="005317B9" w:rsidRPr="002B546D" w:rsidRDefault="005317B9" w:rsidP="004F241A">
            <w:pPr>
              <w:pStyle w:val="ListParagraph"/>
              <w:ind w:left="0"/>
              <w:jc w:val="left"/>
              <w:rPr>
                <w:rFonts w:ascii="Calibri" w:hAnsi="Calibri" w:cs="Calibri"/>
                <w:sz w:val="18"/>
                <w:szCs w:val="18"/>
              </w:rPr>
            </w:pPr>
          </w:p>
          <w:p w14:paraId="3C401FE9" w14:textId="77777777" w:rsidR="005317B9" w:rsidRPr="002B546D" w:rsidRDefault="005317B9" w:rsidP="004F241A">
            <w:pPr>
              <w:pStyle w:val="ListParagraph"/>
              <w:ind w:left="0"/>
              <w:jc w:val="left"/>
              <w:rPr>
                <w:rFonts w:ascii="Calibri" w:hAnsi="Calibri" w:cs="Calibri"/>
                <w:sz w:val="18"/>
                <w:szCs w:val="18"/>
              </w:rPr>
            </w:pPr>
          </w:p>
          <w:p w14:paraId="031514AD" w14:textId="77777777" w:rsidR="005317B9" w:rsidRPr="002B546D" w:rsidRDefault="005317B9" w:rsidP="004F241A">
            <w:pPr>
              <w:pStyle w:val="ListParagraph"/>
              <w:ind w:left="0"/>
              <w:jc w:val="left"/>
              <w:rPr>
                <w:rFonts w:ascii="Calibri" w:hAnsi="Calibri" w:cs="Calibri"/>
                <w:sz w:val="18"/>
                <w:szCs w:val="18"/>
              </w:rPr>
            </w:pPr>
          </w:p>
          <w:p w14:paraId="5AC6DAF5" w14:textId="77777777" w:rsidR="005317B9" w:rsidRPr="002B546D" w:rsidRDefault="005317B9" w:rsidP="004F241A">
            <w:pPr>
              <w:pStyle w:val="ListParagraph"/>
              <w:ind w:left="0"/>
              <w:jc w:val="left"/>
              <w:rPr>
                <w:rFonts w:ascii="Calibri" w:hAnsi="Calibri" w:cs="Calibri"/>
                <w:sz w:val="18"/>
                <w:szCs w:val="18"/>
              </w:rPr>
            </w:pPr>
          </w:p>
        </w:tc>
        <w:tc>
          <w:tcPr>
            <w:tcW w:w="4857" w:type="dxa"/>
          </w:tcPr>
          <w:p w14:paraId="0BB5E741" w14:textId="77777777" w:rsidR="005317B9" w:rsidRPr="002B546D" w:rsidRDefault="005317B9" w:rsidP="004F241A">
            <w:pPr>
              <w:pStyle w:val="ListParagraph"/>
              <w:ind w:left="0"/>
              <w:jc w:val="left"/>
              <w:rPr>
                <w:rFonts w:ascii="Calibri" w:hAnsi="Calibri" w:cs="Calibri"/>
                <w:sz w:val="18"/>
                <w:szCs w:val="18"/>
              </w:rPr>
            </w:pPr>
          </w:p>
          <w:p w14:paraId="09DA623F" w14:textId="728A1EDD" w:rsidR="00A60681" w:rsidRDefault="00A60681" w:rsidP="004F241A">
            <w:pPr>
              <w:pStyle w:val="ListParagraph"/>
              <w:ind w:left="0"/>
              <w:jc w:val="left"/>
              <w:rPr>
                <w:rFonts w:ascii="Calibri" w:hAnsi="Calibri" w:cs="Calibri"/>
                <w:sz w:val="18"/>
                <w:szCs w:val="18"/>
              </w:rPr>
            </w:pPr>
            <w:r>
              <w:rPr>
                <w:rFonts w:ascii="Calibri" w:hAnsi="Calibri" w:cs="Calibri"/>
                <w:sz w:val="18"/>
                <w:szCs w:val="18"/>
              </w:rPr>
              <w:t>When doing predictions try to make them structured – state how the variable you are changing will affect the measured variable. If appropriate – give a scientific explanation for your prediction. This applies to conclusions too.</w:t>
            </w:r>
          </w:p>
          <w:p w14:paraId="1BF91FF0" w14:textId="77777777" w:rsidR="002B546D" w:rsidRDefault="002B546D" w:rsidP="004F241A">
            <w:pPr>
              <w:pStyle w:val="ListParagraph"/>
              <w:ind w:left="0"/>
              <w:jc w:val="left"/>
              <w:rPr>
                <w:rFonts w:ascii="Calibri" w:hAnsi="Calibri" w:cs="Calibri"/>
                <w:sz w:val="18"/>
                <w:szCs w:val="18"/>
              </w:rPr>
            </w:pPr>
          </w:p>
          <w:p w14:paraId="3568A04C" w14:textId="77777777" w:rsidR="00A60681" w:rsidRPr="002B546D" w:rsidRDefault="00A60681" w:rsidP="004F241A">
            <w:pPr>
              <w:pStyle w:val="ListParagraph"/>
              <w:ind w:left="0"/>
              <w:jc w:val="left"/>
              <w:rPr>
                <w:rFonts w:ascii="Calibri" w:hAnsi="Calibri" w:cs="Calibri"/>
                <w:sz w:val="18"/>
                <w:szCs w:val="18"/>
              </w:rPr>
            </w:pPr>
          </w:p>
          <w:p w14:paraId="5C28DC31" w14:textId="3DCD1367" w:rsidR="002B546D" w:rsidRDefault="002B546D" w:rsidP="004F241A">
            <w:pPr>
              <w:pStyle w:val="ListParagraph"/>
              <w:ind w:left="0"/>
              <w:jc w:val="left"/>
              <w:rPr>
                <w:rFonts w:ascii="Calibri" w:hAnsi="Calibri" w:cs="Calibri"/>
                <w:sz w:val="18"/>
                <w:szCs w:val="18"/>
              </w:rPr>
            </w:pPr>
            <w:r w:rsidRPr="002B546D">
              <w:rPr>
                <w:rFonts w:ascii="Calibri" w:hAnsi="Calibri" w:cs="Calibri"/>
                <w:sz w:val="18"/>
                <w:szCs w:val="18"/>
              </w:rPr>
              <w:t xml:space="preserve">Choose simpler </w:t>
            </w:r>
            <w:r>
              <w:rPr>
                <w:rFonts w:ascii="Calibri" w:hAnsi="Calibri" w:cs="Calibri"/>
                <w:sz w:val="18"/>
                <w:szCs w:val="18"/>
              </w:rPr>
              <w:t xml:space="preserve">reactions and therefore </w:t>
            </w:r>
            <w:r w:rsidRPr="002B546D">
              <w:rPr>
                <w:rFonts w:ascii="Calibri" w:hAnsi="Calibri" w:cs="Calibri"/>
                <w:sz w:val="18"/>
                <w:szCs w:val="18"/>
              </w:rPr>
              <w:t>equations to start with</w:t>
            </w:r>
            <w:r w:rsidR="0027682B">
              <w:rPr>
                <w:rFonts w:ascii="Calibri" w:hAnsi="Calibri" w:cs="Calibri"/>
                <w:sz w:val="18"/>
                <w:szCs w:val="18"/>
              </w:rPr>
              <w:t xml:space="preserve">. You actually did this with </w:t>
            </w:r>
            <w:r w:rsidR="00267F1C">
              <w:rPr>
                <w:rFonts w:ascii="Calibri" w:hAnsi="Calibri" w:cs="Calibri"/>
                <w:sz w:val="18"/>
                <w:szCs w:val="18"/>
              </w:rPr>
              <w:t>later with H2O</w:t>
            </w:r>
            <w:r w:rsidR="00A60681">
              <w:rPr>
                <w:rFonts w:ascii="Calibri" w:hAnsi="Calibri" w:cs="Calibri"/>
                <w:sz w:val="18"/>
                <w:szCs w:val="18"/>
              </w:rPr>
              <w:t xml:space="preserve"> – is there a simpler </w:t>
            </w:r>
            <w:r w:rsidR="004F241A">
              <w:rPr>
                <w:rFonts w:ascii="Calibri" w:hAnsi="Calibri" w:cs="Calibri"/>
                <w:sz w:val="18"/>
                <w:szCs w:val="18"/>
              </w:rPr>
              <w:t>real-life</w:t>
            </w:r>
            <w:r w:rsidR="00A60681">
              <w:rPr>
                <w:rFonts w:ascii="Calibri" w:hAnsi="Calibri" w:cs="Calibri"/>
                <w:sz w:val="18"/>
                <w:szCs w:val="18"/>
              </w:rPr>
              <w:t xml:space="preserve"> reaction they could have carried out?</w:t>
            </w:r>
          </w:p>
          <w:p w14:paraId="1E63EA2C" w14:textId="77777777" w:rsidR="00A60681" w:rsidRDefault="00A60681" w:rsidP="004F241A">
            <w:pPr>
              <w:pStyle w:val="ListParagraph"/>
              <w:ind w:left="0"/>
              <w:jc w:val="left"/>
              <w:rPr>
                <w:rFonts w:ascii="Calibri" w:hAnsi="Calibri" w:cs="Calibri"/>
                <w:sz w:val="18"/>
                <w:szCs w:val="18"/>
              </w:rPr>
            </w:pPr>
          </w:p>
          <w:p w14:paraId="4C5117B9" w14:textId="77777777" w:rsidR="00A60681" w:rsidRDefault="00A60681" w:rsidP="004F241A">
            <w:pPr>
              <w:pStyle w:val="ListParagraph"/>
              <w:ind w:left="0"/>
              <w:jc w:val="left"/>
              <w:rPr>
                <w:rFonts w:ascii="Calibri" w:hAnsi="Calibri" w:cs="Calibri"/>
                <w:sz w:val="18"/>
                <w:szCs w:val="18"/>
              </w:rPr>
            </w:pPr>
            <w:r>
              <w:rPr>
                <w:rFonts w:ascii="Calibri" w:hAnsi="Calibri" w:cs="Calibri"/>
                <w:sz w:val="18"/>
                <w:szCs w:val="18"/>
              </w:rPr>
              <w:t xml:space="preserve">Assign tasks rather than roles to group </w:t>
            </w:r>
            <w:r w:rsidR="004F241A">
              <w:rPr>
                <w:rFonts w:ascii="Calibri" w:hAnsi="Calibri" w:cs="Calibri"/>
                <w:sz w:val="18"/>
                <w:szCs w:val="18"/>
              </w:rPr>
              <w:t>members group so everyone is accountable.</w:t>
            </w:r>
          </w:p>
          <w:p w14:paraId="6F21EC9A" w14:textId="77777777" w:rsidR="00320DED" w:rsidRDefault="00320DED" w:rsidP="004F241A">
            <w:pPr>
              <w:pStyle w:val="ListParagraph"/>
              <w:ind w:left="0"/>
              <w:jc w:val="left"/>
              <w:rPr>
                <w:rFonts w:ascii="Calibri" w:hAnsi="Calibri" w:cs="Calibri"/>
                <w:sz w:val="18"/>
                <w:szCs w:val="18"/>
              </w:rPr>
            </w:pPr>
          </w:p>
          <w:p w14:paraId="19CAC5FF" w14:textId="7EA34742" w:rsidR="00320DED" w:rsidRPr="002B546D" w:rsidRDefault="00320DED" w:rsidP="004F241A">
            <w:pPr>
              <w:pStyle w:val="ListParagraph"/>
              <w:ind w:left="0"/>
              <w:jc w:val="left"/>
              <w:rPr>
                <w:rFonts w:ascii="Calibri" w:hAnsi="Calibri" w:cs="Calibri"/>
                <w:sz w:val="18"/>
                <w:szCs w:val="18"/>
              </w:rPr>
            </w:pPr>
            <w:r>
              <w:rPr>
                <w:rFonts w:ascii="Calibri" w:hAnsi="Calibri" w:cs="Calibri"/>
                <w:sz w:val="18"/>
                <w:szCs w:val="18"/>
              </w:rPr>
              <w:t xml:space="preserve">Design a more complex </w:t>
            </w:r>
            <w:r w:rsidR="003F6EC5">
              <w:rPr>
                <w:rFonts w:ascii="Calibri" w:hAnsi="Calibri" w:cs="Calibri"/>
                <w:sz w:val="18"/>
                <w:szCs w:val="18"/>
              </w:rPr>
              <w:t xml:space="preserve">plenary session to see if they can apply all of the rules discussed in the lesson. E.g. state why type of change burning a candle is – and how do you know? Give them an incorrectly balanced equation and </w:t>
            </w:r>
            <w:r w:rsidR="00943970">
              <w:rPr>
                <w:rFonts w:ascii="Calibri" w:hAnsi="Calibri" w:cs="Calibri"/>
                <w:sz w:val="18"/>
                <w:szCs w:val="18"/>
              </w:rPr>
              <w:t>ask them to spot and correct the mistakes. Make sure all students respond or are thinking about it (as they might be chosen).</w:t>
            </w:r>
          </w:p>
        </w:tc>
      </w:tr>
    </w:tbl>
    <w:p w14:paraId="7354F957" w14:textId="77777777" w:rsidR="005317B9" w:rsidRPr="00B8584E" w:rsidRDefault="005317B9" w:rsidP="00BD2393">
      <w:pPr>
        <w:pStyle w:val="ListParagraph"/>
        <w:ind w:left="0"/>
        <w:rPr>
          <w:rFonts w:ascii="Calibri" w:hAnsi="Calibri" w:cs="Calibri"/>
          <w:noProof/>
          <w:sz w:val="21"/>
          <w:szCs w:val="21"/>
          <w:lang w:eastAsia="ar-SA"/>
        </w:rPr>
      </w:pPr>
    </w:p>
    <w:p w14:paraId="72C4D4C8" w14:textId="3F895FF3" w:rsidR="005317B9" w:rsidRDefault="003727E8" w:rsidP="00BD2393">
      <w:r>
        <w:rPr>
          <w:rFonts w:ascii="Calibri" w:hAnsi="Calibri" w:cs="Calibri"/>
          <w:noProof/>
          <w14:ligatures w14:val="standardContextual"/>
        </w:rPr>
        <mc:AlternateContent>
          <mc:Choice Requires="wps">
            <w:drawing>
              <wp:inline distT="0" distB="0" distL="0" distR="0" wp14:anchorId="6D47C558" wp14:editId="1432B4FD">
                <wp:extent cx="6163310" cy="1214323"/>
                <wp:effectExtent l="0" t="0" r="27940" b="24130"/>
                <wp:docPr id="125831593" name="Text Box 1"/>
                <wp:cNvGraphicFramePr/>
                <a:graphic xmlns:a="http://schemas.openxmlformats.org/drawingml/2006/main">
                  <a:graphicData uri="http://schemas.microsoft.com/office/word/2010/wordprocessingShape">
                    <wps:wsp>
                      <wps:cNvSpPr txBox="1"/>
                      <wps:spPr>
                        <a:xfrm>
                          <a:off x="0" y="0"/>
                          <a:ext cx="6163310" cy="1214323"/>
                        </a:xfrm>
                        <a:prstGeom prst="rect">
                          <a:avLst/>
                        </a:prstGeom>
                        <a:solidFill>
                          <a:schemeClr val="lt1"/>
                        </a:solidFill>
                        <a:ln w="9525">
                          <a:solidFill>
                            <a:prstClr val="black"/>
                          </a:solidFill>
                        </a:ln>
                      </wps:spPr>
                      <wps:txbx>
                        <w:txbxContent>
                          <w:p w14:paraId="2AA22FB6" w14:textId="3CFF158A" w:rsidR="006B5B8C" w:rsidRPr="00D93EC5" w:rsidRDefault="005317B9" w:rsidP="00CD4288">
                            <w:pPr>
                              <w:rPr>
                                <w:rFonts w:ascii="Calibri" w:hAnsi="Calibri" w:cs="Calibri"/>
                                <w:b/>
                                <w:bCs/>
                                <w:sz w:val="24"/>
                                <w:szCs w:val="24"/>
                              </w:rPr>
                            </w:pPr>
                            <w:r w:rsidRPr="00D93EC5">
                              <w:rPr>
                                <w:rFonts w:ascii="Calibri" w:hAnsi="Calibri" w:cs="Calibri"/>
                                <w:b/>
                                <w:bCs/>
                                <w:sz w:val="24"/>
                                <w:szCs w:val="24"/>
                              </w:rPr>
                              <w:t xml:space="preserve">Faculty Mentor: </w:t>
                            </w:r>
                            <w:r w:rsidR="00BD2393">
                              <w:rPr>
                                <w:rFonts w:ascii="Calibri" w:hAnsi="Calibri" w:cs="Calibri"/>
                                <w:b/>
                                <w:bCs/>
                                <w:sz w:val="24"/>
                                <w:szCs w:val="24"/>
                              </w:rPr>
                              <w:t xml:space="preserve"> Dean Cairns</w:t>
                            </w:r>
                            <w:r w:rsidR="00BD2393">
                              <w:rPr>
                                <w:rFonts w:ascii="Calibri" w:hAnsi="Calibri" w:cs="Calibri"/>
                                <w:b/>
                                <w:bCs/>
                                <w:sz w:val="24"/>
                                <w:szCs w:val="24"/>
                              </w:rPr>
                              <w:tab/>
                            </w:r>
                            <w:r w:rsidRPr="00D93EC5">
                              <w:rPr>
                                <w:rFonts w:ascii="Calibri" w:hAnsi="Calibri" w:cs="Calibri"/>
                                <w:b/>
                                <w:bCs/>
                                <w:sz w:val="24"/>
                                <w:szCs w:val="24"/>
                              </w:rPr>
                              <w:t>Signature:</w:t>
                            </w:r>
                            <w:r w:rsidR="00BD2393">
                              <w:rPr>
                                <w:rFonts w:ascii="Calibri" w:hAnsi="Calibri" w:cs="Calibri"/>
                                <w:b/>
                                <w:bCs/>
                                <w:sz w:val="24"/>
                                <w:szCs w:val="24"/>
                              </w:rPr>
                              <w:t xml:space="preserve"> </w:t>
                            </w:r>
                            <w:r w:rsidR="00BD2393">
                              <w:rPr>
                                <w:rFonts w:ascii="Calibri" w:hAnsi="Calibri" w:cs="Calibri"/>
                                <w:noProof/>
                              </w:rPr>
                              <w:drawing>
                                <wp:inline distT="0" distB="0" distL="0" distR="0" wp14:anchorId="0C1B9857" wp14:editId="3ABD51DB">
                                  <wp:extent cx="921219" cy="463463"/>
                                  <wp:effectExtent l="0" t="0" r="0" b="0"/>
                                  <wp:docPr id="1223298852"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31153424" name="Picture 431153424"/>
                                          <pic:cNvPicPr/>
                                        </pic:nvPicPr>
                                        <pic:blipFill>
                                          <a:blip r:embed="rId8">
                                            <a:extLst>
                                              <a:ext uri="{28A0092B-C50C-407E-A947-70E740481C1C}">
                                                <a14:useLocalDpi xmlns:a14="http://schemas.microsoft.com/office/drawing/2010/main" val="0"/>
                                              </a:ext>
                                            </a:extLst>
                                          </a:blip>
                                          <a:stretch>
                                            <a:fillRect/>
                                          </a:stretch>
                                        </pic:blipFill>
                                        <pic:spPr>
                                          <a:xfrm>
                                            <a:off x="0" y="0"/>
                                            <a:ext cx="949690" cy="477787"/>
                                          </a:xfrm>
                                          <a:prstGeom prst="rect">
                                            <a:avLst/>
                                          </a:prstGeom>
                                        </pic:spPr>
                                      </pic:pic>
                                    </a:graphicData>
                                  </a:graphic>
                                </wp:inline>
                              </w:drawing>
                            </w:r>
                            <w:r>
                              <w:rPr>
                                <w:rFonts w:ascii="Calibri" w:hAnsi="Calibri" w:cs="Calibri"/>
                                <w:b/>
                                <w:bCs/>
                                <w:sz w:val="24"/>
                                <w:szCs w:val="24"/>
                              </w:rPr>
                              <w:t xml:space="preserve"> </w:t>
                            </w:r>
                            <w:r w:rsidR="00BD2393">
                              <w:rPr>
                                <w:rFonts w:ascii="Calibri" w:hAnsi="Calibri" w:cs="Calibri"/>
                                <w:b/>
                                <w:bCs/>
                                <w:sz w:val="24"/>
                                <w:szCs w:val="24"/>
                              </w:rPr>
                              <w:tab/>
                            </w:r>
                            <w:r w:rsidR="00BD2393">
                              <w:rPr>
                                <w:rFonts w:ascii="Calibri" w:hAnsi="Calibri" w:cs="Calibri"/>
                                <w:b/>
                                <w:bCs/>
                                <w:sz w:val="24"/>
                                <w:szCs w:val="24"/>
                              </w:rPr>
                              <w:tab/>
                            </w:r>
                            <w:r>
                              <w:rPr>
                                <w:rFonts w:ascii="Calibri" w:hAnsi="Calibri" w:cs="Calibri"/>
                                <w:b/>
                                <w:bCs/>
                                <w:sz w:val="24"/>
                                <w:szCs w:val="24"/>
                              </w:rPr>
                              <w:t>Date:</w:t>
                            </w:r>
                            <w:r w:rsidR="00BD2393">
                              <w:rPr>
                                <w:rFonts w:ascii="Calibri" w:hAnsi="Calibri" w:cs="Calibri"/>
                                <w:b/>
                                <w:bCs/>
                                <w:sz w:val="24"/>
                                <w:szCs w:val="24"/>
                              </w:rPr>
                              <w:t xml:space="preserve"> </w:t>
                            </w:r>
                            <w:r w:rsidR="00BD2393" w:rsidRPr="00BD2393">
                              <w:rPr>
                                <w:rFonts w:ascii="Calibri" w:hAnsi="Calibri" w:cs="Calibri"/>
                                <w:sz w:val="24"/>
                                <w:szCs w:val="24"/>
                              </w:rPr>
                              <w:t>10/6/26</w:t>
                            </w:r>
                          </w:p>
                          <w:p w14:paraId="54336134" w14:textId="2AFDF9CD" w:rsidR="005317B9" w:rsidRPr="00D93EC5" w:rsidRDefault="005317B9" w:rsidP="006B5B8C">
                            <w:pPr>
                              <w:rPr>
                                <w:rFonts w:ascii="Calibri" w:hAnsi="Calibri" w:cs="Calibri"/>
                                <w:b/>
                                <w:bCs/>
                                <w:sz w:val="24"/>
                                <w:szCs w:val="24"/>
                              </w:rPr>
                            </w:pPr>
                            <w:r w:rsidRPr="00D93EC5">
                              <w:rPr>
                                <w:rFonts w:ascii="Calibri" w:hAnsi="Calibri" w:cs="Calibri"/>
                                <w:b/>
                                <w:bCs/>
                                <w:sz w:val="24"/>
                                <w:szCs w:val="24"/>
                              </w:rPr>
                              <w:t>School-based Mentor</w:t>
                            </w:r>
                            <w:r w:rsidR="00BD2393">
                              <w:rPr>
                                <w:rFonts w:ascii="Calibri" w:hAnsi="Calibri" w:cs="Calibri"/>
                                <w:b/>
                                <w:bCs/>
                                <w:sz w:val="24"/>
                                <w:szCs w:val="24"/>
                              </w:rPr>
                              <w:tab/>
                            </w:r>
                            <w:r w:rsidR="00BD2393">
                              <w:rPr>
                                <w:rFonts w:ascii="Calibri" w:hAnsi="Calibri" w:cs="Calibri"/>
                                <w:b/>
                                <w:bCs/>
                                <w:sz w:val="24"/>
                                <w:szCs w:val="24"/>
                              </w:rPr>
                              <w:tab/>
                            </w:r>
                            <w:r w:rsidR="00BD2393">
                              <w:rPr>
                                <w:rFonts w:ascii="Calibri" w:hAnsi="Calibri" w:cs="Calibri"/>
                                <w:b/>
                                <w:bCs/>
                                <w:sz w:val="24"/>
                                <w:szCs w:val="24"/>
                              </w:rPr>
                              <w:tab/>
                            </w:r>
                            <w:r w:rsidRPr="00D93EC5">
                              <w:rPr>
                                <w:rFonts w:ascii="Calibri" w:hAnsi="Calibri" w:cs="Calibri"/>
                                <w:b/>
                                <w:bCs/>
                                <w:sz w:val="24"/>
                                <w:szCs w:val="24"/>
                              </w:rPr>
                              <w:t>Signature</w:t>
                            </w:r>
                            <w:r w:rsidR="00BD2393">
                              <w:rPr>
                                <w:rFonts w:ascii="Calibri" w:hAnsi="Calibri" w:cs="Calibri"/>
                                <w:b/>
                                <w:bCs/>
                                <w:sz w:val="24"/>
                                <w:szCs w:val="24"/>
                              </w:rPr>
                              <w:tab/>
                            </w:r>
                            <w:r w:rsidR="00BD2393">
                              <w:rPr>
                                <w:rFonts w:ascii="Calibri" w:hAnsi="Calibri" w:cs="Calibri"/>
                                <w:b/>
                                <w:bCs/>
                                <w:sz w:val="24"/>
                                <w:szCs w:val="24"/>
                              </w:rPr>
                              <w:tab/>
                            </w:r>
                            <w:r w:rsidR="00BD2393">
                              <w:rPr>
                                <w:rFonts w:ascii="Calibri" w:hAnsi="Calibri" w:cs="Calibri"/>
                                <w:b/>
                                <w:bCs/>
                                <w:sz w:val="24"/>
                                <w:szCs w:val="24"/>
                              </w:rPr>
                              <w:tab/>
                            </w:r>
                            <w:r w:rsidR="00BD2393">
                              <w:rPr>
                                <w:rFonts w:ascii="Calibri" w:hAnsi="Calibri" w:cs="Calibri"/>
                                <w:b/>
                                <w:bCs/>
                                <w:sz w:val="24"/>
                                <w:szCs w:val="24"/>
                              </w:rPr>
                              <w:tab/>
                            </w:r>
                            <w:r>
                              <w:rPr>
                                <w:rFonts w:ascii="Calibri" w:hAnsi="Calibri" w:cs="Calibri"/>
                                <w:b/>
                                <w:bCs/>
                                <w:sz w:val="24"/>
                                <w:szCs w:val="24"/>
                              </w:rPr>
                              <w:t>Date:</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inline>
            </w:drawing>
          </mc:Choice>
          <mc:Fallback>
            <w:pict>
              <v:shapetype w14:anchorId="6D47C558" id="_x0000_t202" coordsize="21600,21600" o:spt="202" path="m,l,21600r21600,l21600,xe">
                <v:stroke joinstyle="miter"/>
                <v:path gradientshapeok="t" o:connecttype="rect"/>
              </v:shapetype>
              <v:shape id="Text Box 1" o:spid="_x0000_s1027" type="#_x0000_t202" style="width:485.3pt;height:95.6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" fillcolor="white [3201]">
                <v:textbox>
                  <w:txbxContent>
                    <w:p w14:paraId="2AA22FB6" w14:textId="3CFF158A" w:rsidR="006B5B8C" w:rsidRPr="00D93EC5" w:rsidRDefault="005317B9" w:rsidP="00CD4288">
                      <w:pPr>
                        <w:rPr>
                          <w:rFonts w:ascii="Calibri" w:hAnsi="Calibri" w:cs="Calibri"/>
                          <w:b/>
                          <w:bCs/>
                          <w:sz w:val="24"/>
                          <w:szCs w:val="24"/>
                        </w:rPr>
                      </w:pPr>
                      <w:r w:rsidRPr="00D93EC5">
                        <w:rPr>
                          <w:rFonts w:ascii="Calibri" w:hAnsi="Calibri" w:cs="Calibri"/>
                          <w:b/>
                          <w:bCs/>
                          <w:sz w:val="24"/>
                          <w:szCs w:val="24"/>
                        </w:rPr>
                        <w:t xml:space="preserve">Faculty Mentor: </w:t>
                      </w:r>
                      <w:r w:rsidR="00BD2393">
                        <w:rPr>
                          <w:rFonts w:ascii="Calibri" w:hAnsi="Calibri" w:cs="Calibri"/>
                          <w:b/>
                          <w:bCs/>
                          <w:sz w:val="24"/>
                          <w:szCs w:val="24"/>
                        </w:rPr>
                        <w:t xml:space="preserve"> Dean Cairns</w:t>
                      </w:r>
                      <w:r w:rsidR="00BD2393">
                        <w:rPr>
                          <w:rFonts w:ascii="Calibri" w:hAnsi="Calibri" w:cs="Calibri"/>
                          <w:b/>
                          <w:bCs/>
                          <w:sz w:val="24"/>
                          <w:szCs w:val="24"/>
                        </w:rPr>
                        <w:tab/>
                      </w:r>
                      <w:r w:rsidRPr="00D93EC5">
                        <w:rPr>
                          <w:rFonts w:ascii="Calibri" w:hAnsi="Calibri" w:cs="Calibri"/>
                          <w:b/>
                          <w:bCs/>
                          <w:sz w:val="24"/>
                          <w:szCs w:val="24"/>
                        </w:rPr>
                        <w:t>Signature:</w:t>
                      </w:r>
                      <w:r w:rsidR="00BD2393">
                        <w:rPr>
                          <w:rFonts w:ascii="Calibri" w:hAnsi="Calibri" w:cs="Calibri"/>
                          <w:b/>
                          <w:bCs/>
                          <w:sz w:val="24"/>
                          <w:szCs w:val="24"/>
                        </w:rPr>
                        <w:t xml:space="preserve"> </w:t>
                      </w:r>
                      <w:r w:rsidR="00BD2393">
                        <w:rPr>
                          <w:rFonts w:ascii="Calibri" w:hAnsi="Calibri" w:cs="Calibri"/>
                          <w:noProof/>
                        </w:rPr>
                        <w:drawing>
                          <wp:inline distT="0" distB="0" distL="0" distR="0" wp14:anchorId="0C1B9857" wp14:editId="3ABD51DB">
                            <wp:extent cx="921219" cy="463463"/>
                            <wp:effectExtent l="0" t="0" r="0" b="0"/>
                            <wp:docPr id="1223298852"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31153424" name="Picture 431153424"/>
                                    <pic:cNvPicPr/>
                                  </pic:nvPicPr>
                                  <pic:blipFill>
                                    <a:blip r:embed="rId8">
                                      <a:extLst>
                                        <a:ext uri="{28A0092B-C50C-407E-A947-70E740481C1C}">
                                          <a14:useLocalDpi xmlns:a14="http://schemas.microsoft.com/office/drawing/2010/main" val="0"/>
                                        </a:ext>
                                      </a:extLst>
                                    </a:blip>
                                    <a:stretch>
                                      <a:fillRect/>
                                    </a:stretch>
                                  </pic:blipFill>
                                  <pic:spPr>
                                    <a:xfrm>
                                      <a:off x="0" y="0"/>
                                      <a:ext cx="949690" cy="477787"/>
                                    </a:xfrm>
                                    <a:prstGeom prst="rect">
                                      <a:avLst/>
                                    </a:prstGeom>
                                  </pic:spPr>
                                </pic:pic>
                              </a:graphicData>
                            </a:graphic>
                          </wp:inline>
                        </w:drawing>
                      </w:r>
                      <w:r>
                        <w:rPr>
                          <w:rFonts w:ascii="Calibri" w:hAnsi="Calibri" w:cs="Calibri"/>
                          <w:b/>
                          <w:bCs/>
                          <w:sz w:val="24"/>
                          <w:szCs w:val="24"/>
                        </w:rPr>
                        <w:t xml:space="preserve"> </w:t>
                      </w:r>
                      <w:r w:rsidR="00BD2393">
                        <w:rPr>
                          <w:rFonts w:ascii="Calibri" w:hAnsi="Calibri" w:cs="Calibri"/>
                          <w:b/>
                          <w:bCs/>
                          <w:sz w:val="24"/>
                          <w:szCs w:val="24"/>
                        </w:rPr>
                        <w:tab/>
                      </w:r>
                      <w:r w:rsidR="00BD2393">
                        <w:rPr>
                          <w:rFonts w:ascii="Calibri" w:hAnsi="Calibri" w:cs="Calibri"/>
                          <w:b/>
                          <w:bCs/>
                          <w:sz w:val="24"/>
                          <w:szCs w:val="24"/>
                        </w:rPr>
                        <w:tab/>
                      </w:r>
                      <w:r>
                        <w:rPr>
                          <w:rFonts w:ascii="Calibri" w:hAnsi="Calibri" w:cs="Calibri"/>
                          <w:b/>
                          <w:bCs/>
                          <w:sz w:val="24"/>
                          <w:szCs w:val="24"/>
                        </w:rPr>
                        <w:t>Date:</w:t>
                      </w:r>
                      <w:r w:rsidR="00BD2393">
                        <w:rPr>
                          <w:rFonts w:ascii="Calibri" w:hAnsi="Calibri" w:cs="Calibri"/>
                          <w:b/>
                          <w:bCs/>
                          <w:sz w:val="24"/>
                          <w:szCs w:val="24"/>
                        </w:rPr>
                        <w:t xml:space="preserve"> </w:t>
                      </w:r>
                      <w:r w:rsidR="00BD2393" w:rsidRPr="00BD2393">
                        <w:rPr>
                          <w:rFonts w:ascii="Calibri" w:hAnsi="Calibri" w:cs="Calibri"/>
                          <w:sz w:val="24"/>
                          <w:szCs w:val="24"/>
                        </w:rPr>
                        <w:t>10/6/26</w:t>
                      </w:r>
                    </w:p>
                    <w:p w14:paraId="54336134" w14:textId="2AFDF9CD" w:rsidR="005317B9" w:rsidRPr="00D93EC5" w:rsidRDefault="005317B9" w:rsidP="006B5B8C">
                      <w:pPr>
                        <w:rPr>
                          <w:rFonts w:ascii="Calibri" w:hAnsi="Calibri" w:cs="Calibri"/>
                          <w:b/>
                          <w:bCs/>
                          <w:sz w:val="24"/>
                          <w:szCs w:val="24"/>
                        </w:rPr>
                      </w:pPr>
                      <w:r w:rsidRPr="00D93EC5">
                        <w:rPr>
                          <w:rFonts w:ascii="Calibri" w:hAnsi="Calibri" w:cs="Calibri"/>
                          <w:b/>
                          <w:bCs/>
                          <w:sz w:val="24"/>
                          <w:szCs w:val="24"/>
                        </w:rPr>
                        <w:t>School-based Mentor</w:t>
                      </w:r>
                      <w:r w:rsidR="00BD2393">
                        <w:rPr>
                          <w:rFonts w:ascii="Calibri" w:hAnsi="Calibri" w:cs="Calibri"/>
                          <w:b/>
                          <w:bCs/>
                          <w:sz w:val="24"/>
                          <w:szCs w:val="24"/>
                        </w:rPr>
                        <w:tab/>
                      </w:r>
                      <w:r w:rsidR="00BD2393">
                        <w:rPr>
                          <w:rFonts w:ascii="Calibri" w:hAnsi="Calibri" w:cs="Calibri"/>
                          <w:b/>
                          <w:bCs/>
                          <w:sz w:val="24"/>
                          <w:szCs w:val="24"/>
                        </w:rPr>
                        <w:tab/>
                      </w:r>
                      <w:r w:rsidR="00BD2393">
                        <w:rPr>
                          <w:rFonts w:ascii="Calibri" w:hAnsi="Calibri" w:cs="Calibri"/>
                          <w:b/>
                          <w:bCs/>
                          <w:sz w:val="24"/>
                          <w:szCs w:val="24"/>
                        </w:rPr>
                        <w:tab/>
                      </w:r>
                      <w:r w:rsidRPr="00D93EC5">
                        <w:rPr>
                          <w:rFonts w:ascii="Calibri" w:hAnsi="Calibri" w:cs="Calibri"/>
                          <w:b/>
                          <w:bCs/>
                          <w:sz w:val="24"/>
                          <w:szCs w:val="24"/>
                        </w:rPr>
                        <w:t>Signature</w:t>
                      </w:r>
                      <w:r w:rsidR="00BD2393">
                        <w:rPr>
                          <w:rFonts w:ascii="Calibri" w:hAnsi="Calibri" w:cs="Calibri"/>
                          <w:b/>
                          <w:bCs/>
                          <w:sz w:val="24"/>
                          <w:szCs w:val="24"/>
                        </w:rPr>
                        <w:tab/>
                      </w:r>
                      <w:r w:rsidR="00BD2393">
                        <w:rPr>
                          <w:rFonts w:ascii="Calibri" w:hAnsi="Calibri" w:cs="Calibri"/>
                          <w:b/>
                          <w:bCs/>
                          <w:sz w:val="24"/>
                          <w:szCs w:val="24"/>
                        </w:rPr>
                        <w:tab/>
                      </w:r>
                      <w:r w:rsidR="00BD2393">
                        <w:rPr>
                          <w:rFonts w:ascii="Calibri" w:hAnsi="Calibri" w:cs="Calibri"/>
                          <w:b/>
                          <w:bCs/>
                          <w:sz w:val="24"/>
                          <w:szCs w:val="24"/>
                        </w:rPr>
                        <w:tab/>
                      </w:r>
                      <w:r w:rsidR="00BD2393">
                        <w:rPr>
                          <w:rFonts w:ascii="Calibri" w:hAnsi="Calibri" w:cs="Calibri"/>
                          <w:b/>
                          <w:bCs/>
                          <w:sz w:val="24"/>
                          <w:szCs w:val="24"/>
                        </w:rPr>
                        <w:tab/>
                      </w:r>
                      <w:r>
                        <w:rPr>
                          <w:rFonts w:ascii="Calibri" w:hAnsi="Calibri" w:cs="Calibri"/>
                          <w:b/>
                          <w:bCs/>
                          <w:sz w:val="24"/>
                          <w:szCs w:val="24"/>
                        </w:rPr>
                        <w:t>Date:</w:t>
                      </w:r>
                    </w:p>
                  </w:txbxContent>
                </v:textbox>
                <w10:anchorlock/>
              </v:shape>
            </w:pict>
          </mc:Fallback>
        </mc:AlternateContent>
      </w:r>
    </w:p>
    <w:p w14:paraId="0A7352F1" w14:textId="684AD71D" w:rsidR="005317B9" w:rsidRPr="005317B9" w:rsidRDefault="005317B9" w:rsidP="00BD2393"/>
    <w:sectPr w:rsidR="005317B9" w:rsidRPr="005317B9">
      <w:footerReference w:type="even" r:id="rId9"/>
      <w:footerReference w:type="default" r:id="rId10"/>
      <w:pgSz w:w="12240" w:h="15840"/>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655E694" w14:textId="77777777" w:rsidR="00374D64" w:rsidRDefault="00374D64" w:rsidP="00081E51">
      <w:pPr>
        <w:spacing w:after="0" w:line="240" w:lineRule="auto"/>
      </w:pPr>
      <w:r>
        <w:separator/>
      </w:r>
    </w:p>
  </w:endnote>
  <w:endnote w:type="continuationSeparator" w:id="0">
    <w:p w14:paraId="0A9F9088" w14:textId="77777777" w:rsidR="00374D64" w:rsidRDefault="00374D64" w:rsidP="00081E5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5002EFF" w:usb1="C200ACFF"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DengXian Light">
    <w:charset w:val="86"/>
    <w:family w:val="auto"/>
    <w:pitch w:val="variable"/>
    <w:sig w:usb0="A00002BF" w:usb1="38CF7CFA" w:usb2="00000016" w:usb3="00000000" w:csb0="0004000F" w:csb1="00000000"/>
  </w:font>
  <w:font w:name="Batang">
    <w:altName w:val="바탕"/>
    <w:panose1 w:val="02030600000101010101"/>
    <w:charset w:val="81"/>
    <w:family w:val="roman"/>
    <w:pitch w:val="variable"/>
    <w:sig w:usb0="B00002AF" w:usb1="69D77CFB" w:usb2="00000030" w:usb3="00000000" w:csb0="0008009F" w:csb1="00000000"/>
  </w:font>
  <w:font w:name="Wingdings">
    <w:panose1 w:val="05000000000000000000"/>
    <w:charset w:val="02"/>
    <w:family w:val="auto"/>
    <w:pitch w:val="variable"/>
    <w:sig w:usb0="00000000" w:usb1="10000000" w:usb2="00000000" w:usb3="00000000" w:csb0="80000000" w:csb1="00000000"/>
  </w:font>
  <w:font w:name="DengXian">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Style w:val="PageNumber"/>
      </w:rPr>
      <w:id w:val="940187914"/>
      <w:docPartObj>
        <w:docPartGallery w:val="Page Numbers (Bottom of Page)"/>
        <w:docPartUnique/>
      </w:docPartObj>
    </w:sdtPr>
    <w:sdtEndPr>
      <w:rPr>
        <w:rStyle w:val="PageNumber"/>
      </w:rPr>
    </w:sdtEndPr>
    <w:sdtContent>
      <w:p w14:paraId="69B8A34C" w14:textId="7E8DABD0" w:rsidR="00C2726D" w:rsidRDefault="00C2726D" w:rsidP="00461C23">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end"/>
        </w:r>
      </w:p>
    </w:sdtContent>
  </w:sdt>
  <w:p w14:paraId="07AF4361" w14:textId="77777777" w:rsidR="00C2726D" w:rsidRDefault="00C2726D" w:rsidP="00C2726D">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Style w:val="PageNumber"/>
      </w:rPr>
      <w:id w:val="640077607"/>
      <w:docPartObj>
        <w:docPartGallery w:val="Page Numbers (Bottom of Page)"/>
        <w:docPartUnique/>
      </w:docPartObj>
    </w:sdtPr>
    <w:sdtEndPr>
      <w:rPr>
        <w:rStyle w:val="PageNumber"/>
      </w:rPr>
    </w:sdtEndPr>
    <w:sdtContent>
      <w:p w14:paraId="2CD36BFF" w14:textId="6354D2DA" w:rsidR="00C2726D" w:rsidRDefault="00C2726D" w:rsidP="00461C23">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1</w:t>
        </w:r>
        <w:r>
          <w:rPr>
            <w:rStyle w:val="PageNumber"/>
          </w:rPr>
          <w:fldChar w:fldCharType="end"/>
        </w:r>
      </w:p>
    </w:sdtContent>
  </w:sdt>
  <w:p w14:paraId="7B5FFF55" w14:textId="77777777" w:rsidR="00C2726D" w:rsidRDefault="00C2726D" w:rsidP="00C2726D">
    <w:pPr>
      <w:pStyle w:val="Footer"/>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74C62CA" w14:textId="77777777" w:rsidR="00374D64" w:rsidRDefault="00374D64" w:rsidP="00081E51">
      <w:pPr>
        <w:spacing w:after="0" w:line="240" w:lineRule="auto"/>
      </w:pPr>
      <w:r>
        <w:separator/>
      </w:r>
    </w:p>
  </w:footnote>
  <w:footnote w:type="continuationSeparator" w:id="0">
    <w:p w14:paraId="4DF18E46" w14:textId="77777777" w:rsidR="00374D64" w:rsidRDefault="00374D64" w:rsidP="00081E51">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51E0F29"/>
    <w:multiLevelType w:val="hybridMultilevel"/>
    <w:tmpl w:val="D87A5B76"/>
    <w:lvl w:ilvl="0" w:tplc="35DCAEF4">
      <w:start w:val="1"/>
      <w:numFmt w:val="decimal"/>
      <w:lvlText w:val="%1."/>
      <w:lvlJc w:val="left"/>
      <w:pPr>
        <w:ind w:left="360" w:hanging="360"/>
      </w:pPr>
      <w:rPr>
        <w:rFonts w:hint="default"/>
        <w:b w:val="0"/>
        <w:bCs/>
        <w:i w:val="0"/>
      </w:rPr>
    </w:lvl>
    <w:lvl w:ilvl="1" w:tplc="FFFFFFFF" w:tentative="1">
      <w:start w:val="1"/>
      <w:numFmt w:val="lowerLetter"/>
      <w:lvlText w:val="%2."/>
      <w:lvlJc w:val="left"/>
      <w:pPr>
        <w:ind w:left="1080" w:hanging="360"/>
      </w:pPr>
    </w:lvl>
    <w:lvl w:ilvl="2" w:tplc="FFFFFFFF" w:tentative="1">
      <w:start w:val="1"/>
      <w:numFmt w:val="lowerRoman"/>
      <w:lvlText w:val="%3."/>
      <w:lvlJc w:val="right"/>
      <w:pPr>
        <w:ind w:left="1800" w:hanging="180"/>
      </w:pPr>
    </w:lvl>
    <w:lvl w:ilvl="3" w:tplc="FFFFFFFF" w:tentative="1">
      <w:start w:val="1"/>
      <w:numFmt w:val="decimal"/>
      <w:lvlText w:val="%4."/>
      <w:lvlJc w:val="left"/>
      <w:pPr>
        <w:ind w:left="2520" w:hanging="360"/>
      </w:pPr>
    </w:lvl>
    <w:lvl w:ilvl="4" w:tplc="FFFFFFFF" w:tentative="1">
      <w:start w:val="1"/>
      <w:numFmt w:val="lowerLetter"/>
      <w:lvlText w:val="%5."/>
      <w:lvlJc w:val="left"/>
      <w:pPr>
        <w:ind w:left="3240" w:hanging="360"/>
      </w:pPr>
    </w:lvl>
    <w:lvl w:ilvl="5" w:tplc="FFFFFFFF" w:tentative="1">
      <w:start w:val="1"/>
      <w:numFmt w:val="lowerRoman"/>
      <w:lvlText w:val="%6."/>
      <w:lvlJc w:val="right"/>
      <w:pPr>
        <w:ind w:left="3960" w:hanging="180"/>
      </w:pPr>
    </w:lvl>
    <w:lvl w:ilvl="6" w:tplc="FFFFFFFF" w:tentative="1">
      <w:start w:val="1"/>
      <w:numFmt w:val="decimal"/>
      <w:lvlText w:val="%7."/>
      <w:lvlJc w:val="left"/>
      <w:pPr>
        <w:ind w:left="4680" w:hanging="360"/>
      </w:pPr>
    </w:lvl>
    <w:lvl w:ilvl="7" w:tplc="FFFFFFFF" w:tentative="1">
      <w:start w:val="1"/>
      <w:numFmt w:val="lowerLetter"/>
      <w:lvlText w:val="%8."/>
      <w:lvlJc w:val="left"/>
      <w:pPr>
        <w:ind w:left="5400" w:hanging="360"/>
      </w:pPr>
    </w:lvl>
    <w:lvl w:ilvl="8" w:tplc="FFFFFFFF" w:tentative="1">
      <w:start w:val="1"/>
      <w:numFmt w:val="lowerRoman"/>
      <w:lvlText w:val="%9."/>
      <w:lvlJc w:val="right"/>
      <w:pPr>
        <w:ind w:left="6120" w:hanging="180"/>
      </w:pPr>
    </w:lvl>
  </w:abstractNum>
  <w:abstractNum w:abstractNumId="1" w15:restartNumberingAfterBreak="0">
    <w:nsid w:val="0ACC5630"/>
    <w:multiLevelType w:val="hybridMultilevel"/>
    <w:tmpl w:val="667AF320"/>
    <w:lvl w:ilvl="0" w:tplc="4C09000F">
      <w:start w:val="1"/>
      <w:numFmt w:val="decimal"/>
      <w:lvlText w:val="%1."/>
      <w:lvlJc w:val="left"/>
      <w:pPr>
        <w:ind w:left="1008" w:hanging="360"/>
      </w:pPr>
    </w:lvl>
    <w:lvl w:ilvl="1" w:tplc="4C090019" w:tentative="1">
      <w:start w:val="1"/>
      <w:numFmt w:val="lowerLetter"/>
      <w:lvlText w:val="%2."/>
      <w:lvlJc w:val="left"/>
      <w:pPr>
        <w:ind w:left="1728" w:hanging="360"/>
      </w:pPr>
    </w:lvl>
    <w:lvl w:ilvl="2" w:tplc="4C09001B" w:tentative="1">
      <w:start w:val="1"/>
      <w:numFmt w:val="lowerRoman"/>
      <w:lvlText w:val="%3."/>
      <w:lvlJc w:val="right"/>
      <w:pPr>
        <w:ind w:left="2448" w:hanging="180"/>
      </w:pPr>
    </w:lvl>
    <w:lvl w:ilvl="3" w:tplc="4C09000F" w:tentative="1">
      <w:start w:val="1"/>
      <w:numFmt w:val="decimal"/>
      <w:lvlText w:val="%4."/>
      <w:lvlJc w:val="left"/>
      <w:pPr>
        <w:ind w:left="3168" w:hanging="360"/>
      </w:pPr>
    </w:lvl>
    <w:lvl w:ilvl="4" w:tplc="4C090019" w:tentative="1">
      <w:start w:val="1"/>
      <w:numFmt w:val="lowerLetter"/>
      <w:lvlText w:val="%5."/>
      <w:lvlJc w:val="left"/>
      <w:pPr>
        <w:ind w:left="3888" w:hanging="360"/>
      </w:pPr>
    </w:lvl>
    <w:lvl w:ilvl="5" w:tplc="4C09001B" w:tentative="1">
      <w:start w:val="1"/>
      <w:numFmt w:val="lowerRoman"/>
      <w:lvlText w:val="%6."/>
      <w:lvlJc w:val="right"/>
      <w:pPr>
        <w:ind w:left="4608" w:hanging="180"/>
      </w:pPr>
    </w:lvl>
    <w:lvl w:ilvl="6" w:tplc="4C09000F" w:tentative="1">
      <w:start w:val="1"/>
      <w:numFmt w:val="decimal"/>
      <w:lvlText w:val="%7."/>
      <w:lvlJc w:val="left"/>
      <w:pPr>
        <w:ind w:left="5328" w:hanging="360"/>
      </w:pPr>
    </w:lvl>
    <w:lvl w:ilvl="7" w:tplc="4C090019" w:tentative="1">
      <w:start w:val="1"/>
      <w:numFmt w:val="lowerLetter"/>
      <w:lvlText w:val="%8."/>
      <w:lvlJc w:val="left"/>
      <w:pPr>
        <w:ind w:left="6048" w:hanging="360"/>
      </w:pPr>
    </w:lvl>
    <w:lvl w:ilvl="8" w:tplc="4C09001B" w:tentative="1">
      <w:start w:val="1"/>
      <w:numFmt w:val="lowerRoman"/>
      <w:lvlText w:val="%9."/>
      <w:lvlJc w:val="right"/>
      <w:pPr>
        <w:ind w:left="6768" w:hanging="180"/>
      </w:pPr>
    </w:lvl>
  </w:abstractNum>
  <w:abstractNum w:abstractNumId="2" w15:restartNumberingAfterBreak="0">
    <w:nsid w:val="31E02921"/>
    <w:multiLevelType w:val="hybridMultilevel"/>
    <w:tmpl w:val="B05EB6CE"/>
    <w:lvl w:ilvl="0" w:tplc="AF1E9528">
      <w:start w:val="1"/>
      <w:numFmt w:val="decimal"/>
      <w:lvlText w:val="%1."/>
      <w:lvlJc w:val="left"/>
      <w:pPr>
        <w:ind w:left="784" w:hanging="360"/>
      </w:pPr>
      <w:rPr>
        <w:rFonts w:asciiTheme="minorHAnsi" w:eastAsiaTheme="minorHAnsi" w:hAnsiTheme="minorHAnsi" w:cstheme="minorBidi"/>
        <w:spacing w:val="0"/>
        <w:w w:val="102"/>
        <w:sz w:val="16"/>
        <w:szCs w:val="16"/>
        <w:lang w:val="en-US" w:eastAsia="en-US" w:bidi="ar-SA"/>
      </w:rPr>
    </w:lvl>
    <w:lvl w:ilvl="1" w:tplc="9EDAA306">
      <w:numFmt w:val="bullet"/>
      <w:lvlText w:val="•"/>
      <w:lvlJc w:val="left"/>
      <w:pPr>
        <w:ind w:left="1692" w:hanging="360"/>
      </w:pPr>
      <w:rPr>
        <w:rFonts w:hint="default"/>
        <w:lang w:val="en-US" w:eastAsia="en-US" w:bidi="ar-SA"/>
      </w:rPr>
    </w:lvl>
    <w:lvl w:ilvl="2" w:tplc="956E302C">
      <w:numFmt w:val="bullet"/>
      <w:lvlText w:val="•"/>
      <w:lvlJc w:val="left"/>
      <w:pPr>
        <w:ind w:left="2605" w:hanging="360"/>
      </w:pPr>
      <w:rPr>
        <w:rFonts w:hint="default"/>
        <w:lang w:val="en-US" w:eastAsia="en-US" w:bidi="ar-SA"/>
      </w:rPr>
    </w:lvl>
    <w:lvl w:ilvl="3" w:tplc="959C0316">
      <w:numFmt w:val="bullet"/>
      <w:lvlText w:val="•"/>
      <w:lvlJc w:val="left"/>
      <w:pPr>
        <w:ind w:left="3517" w:hanging="360"/>
      </w:pPr>
      <w:rPr>
        <w:rFonts w:hint="default"/>
        <w:lang w:val="en-US" w:eastAsia="en-US" w:bidi="ar-SA"/>
      </w:rPr>
    </w:lvl>
    <w:lvl w:ilvl="4" w:tplc="E35AB786">
      <w:numFmt w:val="bullet"/>
      <w:lvlText w:val="•"/>
      <w:lvlJc w:val="left"/>
      <w:pPr>
        <w:ind w:left="4430" w:hanging="360"/>
      </w:pPr>
      <w:rPr>
        <w:rFonts w:hint="default"/>
        <w:lang w:val="en-US" w:eastAsia="en-US" w:bidi="ar-SA"/>
      </w:rPr>
    </w:lvl>
    <w:lvl w:ilvl="5" w:tplc="0FBE6C08">
      <w:numFmt w:val="bullet"/>
      <w:lvlText w:val="•"/>
      <w:lvlJc w:val="left"/>
      <w:pPr>
        <w:ind w:left="5342" w:hanging="360"/>
      </w:pPr>
      <w:rPr>
        <w:rFonts w:hint="default"/>
        <w:lang w:val="en-US" w:eastAsia="en-US" w:bidi="ar-SA"/>
      </w:rPr>
    </w:lvl>
    <w:lvl w:ilvl="6" w:tplc="C7BAB08A">
      <w:numFmt w:val="bullet"/>
      <w:lvlText w:val="•"/>
      <w:lvlJc w:val="left"/>
      <w:pPr>
        <w:ind w:left="6255" w:hanging="360"/>
      </w:pPr>
      <w:rPr>
        <w:rFonts w:hint="default"/>
        <w:lang w:val="en-US" w:eastAsia="en-US" w:bidi="ar-SA"/>
      </w:rPr>
    </w:lvl>
    <w:lvl w:ilvl="7" w:tplc="0D3C082C">
      <w:numFmt w:val="bullet"/>
      <w:lvlText w:val="•"/>
      <w:lvlJc w:val="left"/>
      <w:pPr>
        <w:ind w:left="7167" w:hanging="360"/>
      </w:pPr>
      <w:rPr>
        <w:rFonts w:hint="default"/>
        <w:lang w:val="en-US" w:eastAsia="en-US" w:bidi="ar-SA"/>
      </w:rPr>
    </w:lvl>
    <w:lvl w:ilvl="8" w:tplc="C0A06736">
      <w:numFmt w:val="bullet"/>
      <w:lvlText w:val="•"/>
      <w:lvlJc w:val="left"/>
      <w:pPr>
        <w:ind w:left="8080" w:hanging="360"/>
      </w:pPr>
      <w:rPr>
        <w:rFonts w:hint="default"/>
        <w:lang w:val="en-US" w:eastAsia="en-US" w:bidi="ar-SA"/>
      </w:rPr>
    </w:lvl>
  </w:abstractNum>
  <w:abstractNum w:abstractNumId="3" w15:restartNumberingAfterBreak="0">
    <w:nsid w:val="45F6383E"/>
    <w:multiLevelType w:val="hybridMultilevel"/>
    <w:tmpl w:val="7668F2C8"/>
    <w:lvl w:ilvl="0" w:tplc="04090015">
      <w:start w:val="1"/>
      <w:numFmt w:val="upperLetter"/>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4" w15:restartNumberingAfterBreak="0">
    <w:nsid w:val="48761638"/>
    <w:multiLevelType w:val="hybridMultilevel"/>
    <w:tmpl w:val="4D04E5F6"/>
    <w:lvl w:ilvl="0" w:tplc="BF40A982">
      <w:start w:val="1"/>
      <w:numFmt w:val="decimal"/>
      <w:lvlText w:val="%1."/>
      <w:lvlJc w:val="left"/>
      <w:pPr>
        <w:tabs>
          <w:tab w:val="num" w:pos="450"/>
        </w:tabs>
        <w:ind w:left="450" w:hanging="360"/>
      </w:pPr>
    </w:lvl>
    <w:lvl w:ilvl="1" w:tplc="948AF7E2" w:tentative="1">
      <w:start w:val="1"/>
      <w:numFmt w:val="decimal"/>
      <w:lvlText w:val="%2."/>
      <w:lvlJc w:val="left"/>
      <w:pPr>
        <w:tabs>
          <w:tab w:val="num" w:pos="1440"/>
        </w:tabs>
        <w:ind w:left="1440" w:hanging="360"/>
      </w:pPr>
    </w:lvl>
    <w:lvl w:ilvl="2" w:tplc="1B4A25E2" w:tentative="1">
      <w:start w:val="1"/>
      <w:numFmt w:val="decimal"/>
      <w:lvlText w:val="%3."/>
      <w:lvlJc w:val="left"/>
      <w:pPr>
        <w:tabs>
          <w:tab w:val="num" w:pos="2160"/>
        </w:tabs>
        <w:ind w:left="2160" w:hanging="360"/>
      </w:pPr>
    </w:lvl>
    <w:lvl w:ilvl="3" w:tplc="9BF8E9D8" w:tentative="1">
      <w:start w:val="1"/>
      <w:numFmt w:val="decimal"/>
      <w:lvlText w:val="%4."/>
      <w:lvlJc w:val="left"/>
      <w:pPr>
        <w:tabs>
          <w:tab w:val="num" w:pos="2880"/>
        </w:tabs>
        <w:ind w:left="2880" w:hanging="360"/>
      </w:pPr>
    </w:lvl>
    <w:lvl w:ilvl="4" w:tplc="C8E0E99E" w:tentative="1">
      <w:start w:val="1"/>
      <w:numFmt w:val="decimal"/>
      <w:lvlText w:val="%5."/>
      <w:lvlJc w:val="left"/>
      <w:pPr>
        <w:tabs>
          <w:tab w:val="num" w:pos="3600"/>
        </w:tabs>
        <w:ind w:left="3600" w:hanging="360"/>
      </w:pPr>
    </w:lvl>
    <w:lvl w:ilvl="5" w:tplc="13364A54" w:tentative="1">
      <w:start w:val="1"/>
      <w:numFmt w:val="decimal"/>
      <w:lvlText w:val="%6."/>
      <w:lvlJc w:val="left"/>
      <w:pPr>
        <w:tabs>
          <w:tab w:val="num" w:pos="4320"/>
        </w:tabs>
        <w:ind w:left="4320" w:hanging="360"/>
      </w:pPr>
    </w:lvl>
    <w:lvl w:ilvl="6" w:tplc="E4BA732E" w:tentative="1">
      <w:start w:val="1"/>
      <w:numFmt w:val="decimal"/>
      <w:lvlText w:val="%7."/>
      <w:lvlJc w:val="left"/>
      <w:pPr>
        <w:tabs>
          <w:tab w:val="num" w:pos="5040"/>
        </w:tabs>
        <w:ind w:left="5040" w:hanging="360"/>
      </w:pPr>
    </w:lvl>
    <w:lvl w:ilvl="7" w:tplc="4D485578" w:tentative="1">
      <w:start w:val="1"/>
      <w:numFmt w:val="decimal"/>
      <w:lvlText w:val="%8."/>
      <w:lvlJc w:val="left"/>
      <w:pPr>
        <w:tabs>
          <w:tab w:val="num" w:pos="5760"/>
        </w:tabs>
        <w:ind w:left="5760" w:hanging="360"/>
      </w:pPr>
    </w:lvl>
    <w:lvl w:ilvl="8" w:tplc="38D0164E" w:tentative="1">
      <w:start w:val="1"/>
      <w:numFmt w:val="decimal"/>
      <w:lvlText w:val="%9."/>
      <w:lvlJc w:val="left"/>
      <w:pPr>
        <w:tabs>
          <w:tab w:val="num" w:pos="6480"/>
        </w:tabs>
        <w:ind w:left="6480" w:hanging="360"/>
      </w:pPr>
    </w:lvl>
  </w:abstractNum>
  <w:abstractNum w:abstractNumId="5" w15:restartNumberingAfterBreak="0">
    <w:nsid w:val="5C4F022C"/>
    <w:multiLevelType w:val="hybridMultilevel"/>
    <w:tmpl w:val="7668F2C8"/>
    <w:lvl w:ilvl="0" w:tplc="FFFFFFFF">
      <w:start w:val="1"/>
      <w:numFmt w:val="upperLetter"/>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6" w15:restartNumberingAfterBreak="0">
    <w:nsid w:val="7652679B"/>
    <w:multiLevelType w:val="hybridMultilevel"/>
    <w:tmpl w:val="09C65418"/>
    <w:lvl w:ilvl="0" w:tplc="765C225E">
      <w:start w:val="1"/>
      <w:numFmt w:val="decimal"/>
      <w:lvlText w:val="%1."/>
      <w:lvlJc w:val="left"/>
      <w:pPr>
        <w:tabs>
          <w:tab w:val="num" w:pos="450"/>
        </w:tabs>
        <w:ind w:left="450" w:hanging="360"/>
      </w:pPr>
    </w:lvl>
    <w:lvl w:ilvl="1" w:tplc="BA4ECA34" w:tentative="1">
      <w:start w:val="1"/>
      <w:numFmt w:val="decimal"/>
      <w:lvlText w:val="%2."/>
      <w:lvlJc w:val="left"/>
      <w:pPr>
        <w:tabs>
          <w:tab w:val="num" w:pos="1170"/>
        </w:tabs>
        <w:ind w:left="1170" w:hanging="360"/>
      </w:pPr>
    </w:lvl>
    <w:lvl w:ilvl="2" w:tplc="E110D652" w:tentative="1">
      <w:start w:val="1"/>
      <w:numFmt w:val="decimal"/>
      <w:lvlText w:val="%3."/>
      <w:lvlJc w:val="left"/>
      <w:pPr>
        <w:tabs>
          <w:tab w:val="num" w:pos="1890"/>
        </w:tabs>
        <w:ind w:left="1890" w:hanging="360"/>
      </w:pPr>
    </w:lvl>
    <w:lvl w:ilvl="3" w:tplc="BCE05CB2" w:tentative="1">
      <w:start w:val="1"/>
      <w:numFmt w:val="decimal"/>
      <w:lvlText w:val="%4."/>
      <w:lvlJc w:val="left"/>
      <w:pPr>
        <w:tabs>
          <w:tab w:val="num" w:pos="2610"/>
        </w:tabs>
        <w:ind w:left="2610" w:hanging="360"/>
      </w:pPr>
    </w:lvl>
    <w:lvl w:ilvl="4" w:tplc="7FB83764" w:tentative="1">
      <w:start w:val="1"/>
      <w:numFmt w:val="decimal"/>
      <w:lvlText w:val="%5."/>
      <w:lvlJc w:val="left"/>
      <w:pPr>
        <w:tabs>
          <w:tab w:val="num" w:pos="3330"/>
        </w:tabs>
        <w:ind w:left="3330" w:hanging="360"/>
      </w:pPr>
    </w:lvl>
    <w:lvl w:ilvl="5" w:tplc="769CD6F4" w:tentative="1">
      <w:start w:val="1"/>
      <w:numFmt w:val="decimal"/>
      <w:lvlText w:val="%6."/>
      <w:lvlJc w:val="left"/>
      <w:pPr>
        <w:tabs>
          <w:tab w:val="num" w:pos="4050"/>
        </w:tabs>
        <w:ind w:left="4050" w:hanging="360"/>
      </w:pPr>
    </w:lvl>
    <w:lvl w:ilvl="6" w:tplc="C854E866" w:tentative="1">
      <w:start w:val="1"/>
      <w:numFmt w:val="decimal"/>
      <w:lvlText w:val="%7."/>
      <w:lvlJc w:val="left"/>
      <w:pPr>
        <w:tabs>
          <w:tab w:val="num" w:pos="4770"/>
        </w:tabs>
        <w:ind w:left="4770" w:hanging="360"/>
      </w:pPr>
    </w:lvl>
    <w:lvl w:ilvl="7" w:tplc="17940FA8" w:tentative="1">
      <w:start w:val="1"/>
      <w:numFmt w:val="decimal"/>
      <w:lvlText w:val="%8."/>
      <w:lvlJc w:val="left"/>
      <w:pPr>
        <w:tabs>
          <w:tab w:val="num" w:pos="5490"/>
        </w:tabs>
        <w:ind w:left="5490" w:hanging="360"/>
      </w:pPr>
    </w:lvl>
    <w:lvl w:ilvl="8" w:tplc="FE6C068C" w:tentative="1">
      <w:start w:val="1"/>
      <w:numFmt w:val="decimal"/>
      <w:lvlText w:val="%9."/>
      <w:lvlJc w:val="left"/>
      <w:pPr>
        <w:tabs>
          <w:tab w:val="num" w:pos="6210"/>
        </w:tabs>
        <w:ind w:left="6210" w:hanging="360"/>
      </w:pPr>
    </w:lvl>
  </w:abstractNum>
  <w:abstractNum w:abstractNumId="7" w15:restartNumberingAfterBreak="0">
    <w:nsid w:val="7BBE6B3C"/>
    <w:multiLevelType w:val="hybridMultilevel"/>
    <w:tmpl w:val="37AC50AE"/>
    <w:lvl w:ilvl="0" w:tplc="0409000F">
      <w:start w:val="1"/>
      <w:numFmt w:val="decimal"/>
      <w:lvlText w:val="%1."/>
      <w:lvlJc w:val="left"/>
      <w:pPr>
        <w:ind w:left="1008" w:hanging="360"/>
      </w:pPr>
    </w:lvl>
    <w:lvl w:ilvl="1" w:tplc="04090019" w:tentative="1">
      <w:start w:val="1"/>
      <w:numFmt w:val="lowerLetter"/>
      <w:lvlText w:val="%2."/>
      <w:lvlJc w:val="left"/>
      <w:pPr>
        <w:ind w:left="1728" w:hanging="360"/>
      </w:pPr>
    </w:lvl>
    <w:lvl w:ilvl="2" w:tplc="0409001B" w:tentative="1">
      <w:start w:val="1"/>
      <w:numFmt w:val="lowerRoman"/>
      <w:lvlText w:val="%3."/>
      <w:lvlJc w:val="right"/>
      <w:pPr>
        <w:ind w:left="2448" w:hanging="180"/>
      </w:pPr>
    </w:lvl>
    <w:lvl w:ilvl="3" w:tplc="0409000F" w:tentative="1">
      <w:start w:val="1"/>
      <w:numFmt w:val="decimal"/>
      <w:lvlText w:val="%4."/>
      <w:lvlJc w:val="left"/>
      <w:pPr>
        <w:ind w:left="3168" w:hanging="360"/>
      </w:pPr>
    </w:lvl>
    <w:lvl w:ilvl="4" w:tplc="04090019" w:tentative="1">
      <w:start w:val="1"/>
      <w:numFmt w:val="lowerLetter"/>
      <w:lvlText w:val="%5."/>
      <w:lvlJc w:val="left"/>
      <w:pPr>
        <w:ind w:left="3888" w:hanging="360"/>
      </w:pPr>
    </w:lvl>
    <w:lvl w:ilvl="5" w:tplc="0409001B" w:tentative="1">
      <w:start w:val="1"/>
      <w:numFmt w:val="lowerRoman"/>
      <w:lvlText w:val="%6."/>
      <w:lvlJc w:val="right"/>
      <w:pPr>
        <w:ind w:left="4608" w:hanging="180"/>
      </w:pPr>
    </w:lvl>
    <w:lvl w:ilvl="6" w:tplc="0409000F" w:tentative="1">
      <w:start w:val="1"/>
      <w:numFmt w:val="decimal"/>
      <w:lvlText w:val="%7."/>
      <w:lvlJc w:val="left"/>
      <w:pPr>
        <w:ind w:left="5328" w:hanging="360"/>
      </w:pPr>
    </w:lvl>
    <w:lvl w:ilvl="7" w:tplc="04090019" w:tentative="1">
      <w:start w:val="1"/>
      <w:numFmt w:val="lowerLetter"/>
      <w:lvlText w:val="%8."/>
      <w:lvlJc w:val="left"/>
      <w:pPr>
        <w:ind w:left="6048" w:hanging="360"/>
      </w:pPr>
    </w:lvl>
    <w:lvl w:ilvl="8" w:tplc="0409001B" w:tentative="1">
      <w:start w:val="1"/>
      <w:numFmt w:val="lowerRoman"/>
      <w:lvlText w:val="%9."/>
      <w:lvlJc w:val="right"/>
      <w:pPr>
        <w:ind w:left="6768" w:hanging="180"/>
      </w:pPr>
    </w:lvl>
  </w:abstractNum>
  <w:num w:numId="1" w16cid:durableId="455953960">
    <w:abstractNumId w:val="2"/>
  </w:num>
  <w:num w:numId="2" w16cid:durableId="2051877220">
    <w:abstractNumId w:val="6"/>
  </w:num>
  <w:num w:numId="3" w16cid:durableId="2082098802">
    <w:abstractNumId w:val="4"/>
  </w:num>
  <w:num w:numId="4" w16cid:durableId="363943470">
    <w:abstractNumId w:val="7"/>
  </w:num>
  <w:num w:numId="5" w16cid:durableId="443234834">
    <w:abstractNumId w:val="1"/>
  </w:num>
  <w:num w:numId="6" w16cid:durableId="412777906">
    <w:abstractNumId w:val="3"/>
  </w:num>
  <w:num w:numId="7" w16cid:durableId="980037184">
    <w:abstractNumId w:val="0"/>
  </w:num>
  <w:num w:numId="8" w16cid:durableId="1932884685">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30"/>
  <w:proofState w:spelling="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2533E"/>
    <w:rsid w:val="00021A5D"/>
    <w:rsid w:val="00055BD5"/>
    <w:rsid w:val="00081E51"/>
    <w:rsid w:val="00083FFB"/>
    <w:rsid w:val="0008675C"/>
    <w:rsid w:val="00092034"/>
    <w:rsid w:val="000C7C92"/>
    <w:rsid w:val="000F25F6"/>
    <w:rsid w:val="000F33AA"/>
    <w:rsid w:val="00103C02"/>
    <w:rsid w:val="00113850"/>
    <w:rsid w:val="00122245"/>
    <w:rsid w:val="00133544"/>
    <w:rsid w:val="001432B5"/>
    <w:rsid w:val="0015170C"/>
    <w:rsid w:val="0015376A"/>
    <w:rsid w:val="001B2A62"/>
    <w:rsid w:val="001B3E58"/>
    <w:rsid w:val="001D2EB6"/>
    <w:rsid w:val="001E2889"/>
    <w:rsid w:val="00205183"/>
    <w:rsid w:val="00215989"/>
    <w:rsid w:val="00267F1C"/>
    <w:rsid w:val="00271686"/>
    <w:rsid w:val="0027682B"/>
    <w:rsid w:val="00276ECA"/>
    <w:rsid w:val="00280184"/>
    <w:rsid w:val="00286198"/>
    <w:rsid w:val="0028771E"/>
    <w:rsid w:val="002B546D"/>
    <w:rsid w:val="002D30EE"/>
    <w:rsid w:val="002D404E"/>
    <w:rsid w:val="002D6500"/>
    <w:rsid w:val="003014F2"/>
    <w:rsid w:val="00320DED"/>
    <w:rsid w:val="00322632"/>
    <w:rsid w:val="003230C4"/>
    <w:rsid w:val="003727E8"/>
    <w:rsid w:val="00374D64"/>
    <w:rsid w:val="00382E14"/>
    <w:rsid w:val="003834B1"/>
    <w:rsid w:val="003B232B"/>
    <w:rsid w:val="003C065B"/>
    <w:rsid w:val="003C1631"/>
    <w:rsid w:val="003E0C0E"/>
    <w:rsid w:val="003E72C4"/>
    <w:rsid w:val="003F4B10"/>
    <w:rsid w:val="003F6EC5"/>
    <w:rsid w:val="00413A22"/>
    <w:rsid w:val="00441D1F"/>
    <w:rsid w:val="00447ED0"/>
    <w:rsid w:val="0047455B"/>
    <w:rsid w:val="004D0B83"/>
    <w:rsid w:val="004D0B9D"/>
    <w:rsid w:val="004D4388"/>
    <w:rsid w:val="004D6DD7"/>
    <w:rsid w:val="004F241A"/>
    <w:rsid w:val="004F2BC4"/>
    <w:rsid w:val="00506416"/>
    <w:rsid w:val="005317B9"/>
    <w:rsid w:val="00557007"/>
    <w:rsid w:val="00557164"/>
    <w:rsid w:val="00561519"/>
    <w:rsid w:val="005B0967"/>
    <w:rsid w:val="005C40ED"/>
    <w:rsid w:val="005D1301"/>
    <w:rsid w:val="005D21FE"/>
    <w:rsid w:val="005F6919"/>
    <w:rsid w:val="00606FCA"/>
    <w:rsid w:val="006104FA"/>
    <w:rsid w:val="00674255"/>
    <w:rsid w:val="00682EB5"/>
    <w:rsid w:val="006A410C"/>
    <w:rsid w:val="006A7433"/>
    <w:rsid w:val="006B3970"/>
    <w:rsid w:val="006B5B8C"/>
    <w:rsid w:val="006C7EB7"/>
    <w:rsid w:val="00705B8F"/>
    <w:rsid w:val="0072638A"/>
    <w:rsid w:val="007378B1"/>
    <w:rsid w:val="00770996"/>
    <w:rsid w:val="007761E0"/>
    <w:rsid w:val="007B1CFE"/>
    <w:rsid w:val="007B275C"/>
    <w:rsid w:val="007F47A2"/>
    <w:rsid w:val="0082345D"/>
    <w:rsid w:val="00852A04"/>
    <w:rsid w:val="00856538"/>
    <w:rsid w:val="00864754"/>
    <w:rsid w:val="0089209D"/>
    <w:rsid w:val="008C021D"/>
    <w:rsid w:val="008C1CFB"/>
    <w:rsid w:val="008C47B6"/>
    <w:rsid w:val="008C6920"/>
    <w:rsid w:val="008D3FA1"/>
    <w:rsid w:val="008E6C79"/>
    <w:rsid w:val="00916686"/>
    <w:rsid w:val="00921C0D"/>
    <w:rsid w:val="0092287D"/>
    <w:rsid w:val="009235E2"/>
    <w:rsid w:val="0092533E"/>
    <w:rsid w:val="00943970"/>
    <w:rsid w:val="00954CE7"/>
    <w:rsid w:val="009619D1"/>
    <w:rsid w:val="00972830"/>
    <w:rsid w:val="00984C8C"/>
    <w:rsid w:val="009A6C9D"/>
    <w:rsid w:val="009B037E"/>
    <w:rsid w:val="009B336C"/>
    <w:rsid w:val="009D3AF6"/>
    <w:rsid w:val="009D4BC6"/>
    <w:rsid w:val="009F3107"/>
    <w:rsid w:val="009F57B7"/>
    <w:rsid w:val="00A3280A"/>
    <w:rsid w:val="00A4572C"/>
    <w:rsid w:val="00A5512D"/>
    <w:rsid w:val="00A60681"/>
    <w:rsid w:val="00A6226C"/>
    <w:rsid w:val="00A63B3C"/>
    <w:rsid w:val="00A8459A"/>
    <w:rsid w:val="00A85C73"/>
    <w:rsid w:val="00A9553D"/>
    <w:rsid w:val="00AB2F48"/>
    <w:rsid w:val="00AD2328"/>
    <w:rsid w:val="00AF2313"/>
    <w:rsid w:val="00AF2F87"/>
    <w:rsid w:val="00B1030A"/>
    <w:rsid w:val="00B21CA5"/>
    <w:rsid w:val="00B26E57"/>
    <w:rsid w:val="00B274BF"/>
    <w:rsid w:val="00B34A9D"/>
    <w:rsid w:val="00B601AA"/>
    <w:rsid w:val="00B61467"/>
    <w:rsid w:val="00B729E5"/>
    <w:rsid w:val="00B72C0A"/>
    <w:rsid w:val="00B96FBC"/>
    <w:rsid w:val="00BC0E1F"/>
    <w:rsid w:val="00BD2393"/>
    <w:rsid w:val="00C00D8F"/>
    <w:rsid w:val="00C01F6C"/>
    <w:rsid w:val="00C11049"/>
    <w:rsid w:val="00C23151"/>
    <w:rsid w:val="00C25A87"/>
    <w:rsid w:val="00C2726D"/>
    <w:rsid w:val="00C65CC1"/>
    <w:rsid w:val="00C949ED"/>
    <w:rsid w:val="00CC21E3"/>
    <w:rsid w:val="00CD4288"/>
    <w:rsid w:val="00D02EDD"/>
    <w:rsid w:val="00D24589"/>
    <w:rsid w:val="00D24B94"/>
    <w:rsid w:val="00D354EB"/>
    <w:rsid w:val="00D43AC4"/>
    <w:rsid w:val="00D537E4"/>
    <w:rsid w:val="00D61B28"/>
    <w:rsid w:val="00D65B3E"/>
    <w:rsid w:val="00D943DD"/>
    <w:rsid w:val="00DC5E84"/>
    <w:rsid w:val="00DC7979"/>
    <w:rsid w:val="00DD0899"/>
    <w:rsid w:val="00DD47AF"/>
    <w:rsid w:val="00EB5C2B"/>
    <w:rsid w:val="00EB79EF"/>
    <w:rsid w:val="00ED6D14"/>
    <w:rsid w:val="00EE336F"/>
    <w:rsid w:val="00EF4993"/>
    <w:rsid w:val="00F03234"/>
    <w:rsid w:val="00F11732"/>
    <w:rsid w:val="00F21B0A"/>
    <w:rsid w:val="00F2207A"/>
    <w:rsid w:val="00F22D98"/>
    <w:rsid w:val="00F25BBA"/>
    <w:rsid w:val="00F31C0A"/>
    <w:rsid w:val="00F41448"/>
    <w:rsid w:val="00F42C2F"/>
    <w:rsid w:val="00F52CCA"/>
    <w:rsid w:val="00F55EC8"/>
    <w:rsid w:val="00F57B95"/>
    <w:rsid w:val="00F82D11"/>
    <w:rsid w:val="00FA4C87"/>
    <w:rsid w:val="00FD1C24"/>
    <w:rsid w:val="00FF6D5D"/>
  </w:rsids>
  <m:mathPr>
    <m:mathFont m:val="Cambria Math"/>
    <m:brkBin m:val="before"/>
    <m:brkBinSub m:val="--"/>
    <m:smallFrac m:val="0"/>
    <m:dispDef/>
    <m:lMargin m:val="0"/>
    <m:rMargin m:val="0"/>
    <m:defJc m:val="centerGroup"/>
    <m:wrapIndent m:val="1440"/>
    <m:intLim m:val="subSup"/>
    <m:naryLim m:val="undOvr"/>
  </m:mathPr>
  <w:themeFontLang w:val="en-CA"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709BEC6"/>
  <w15:chartTrackingRefBased/>
  <w15:docId w15:val="{BC0ACDAB-2F66-134C-A53D-A176115CF69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4"/>
        <w:szCs w:val="24"/>
        <w:lang w:val="en-CA"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2533E"/>
    <w:pPr>
      <w:spacing w:after="160" w:line="259" w:lineRule="auto"/>
    </w:pPr>
    <w:rPr>
      <w:sz w:val="22"/>
      <w:szCs w:val="22"/>
      <w:lang w:val="en-US"/>
    </w:rPr>
  </w:style>
  <w:style w:type="paragraph" w:styleId="Heading1">
    <w:name w:val="heading 1"/>
    <w:basedOn w:val="Normal"/>
    <w:next w:val="Normal"/>
    <w:link w:val="Heading1Char"/>
    <w:uiPriority w:val="9"/>
    <w:qFormat/>
    <w:rsid w:val="0092533E"/>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92533E"/>
    <w:rPr>
      <w:rFonts w:asciiTheme="majorHAnsi" w:eastAsiaTheme="majorEastAsia" w:hAnsiTheme="majorHAnsi" w:cstheme="majorBidi"/>
      <w:color w:val="2F5496" w:themeColor="accent1" w:themeShade="BF"/>
      <w:sz w:val="32"/>
      <w:szCs w:val="32"/>
      <w:lang w:val="en-US"/>
    </w:rPr>
  </w:style>
  <w:style w:type="paragraph" w:styleId="ListParagraph">
    <w:name w:val="List Paragraph"/>
    <w:aliases w:val="MCQ style"/>
    <w:basedOn w:val="Normal"/>
    <w:link w:val="ListParagraphChar"/>
    <w:uiPriority w:val="34"/>
    <w:qFormat/>
    <w:rsid w:val="0092533E"/>
    <w:pPr>
      <w:widowControl w:val="0"/>
      <w:autoSpaceDE w:val="0"/>
      <w:autoSpaceDN w:val="0"/>
      <w:adjustRightInd w:val="0"/>
      <w:spacing w:after="0" w:line="240" w:lineRule="auto"/>
      <w:ind w:left="720" w:right="27"/>
      <w:contextualSpacing/>
      <w:jc w:val="both"/>
    </w:pPr>
    <w:rPr>
      <w:rFonts w:eastAsia="Times New Roman" w:cs="Times New Roman"/>
      <w:spacing w:val="1"/>
      <w:lang w:val="en-GB" w:eastAsia="en-GB"/>
    </w:rPr>
  </w:style>
  <w:style w:type="table" w:styleId="TableGrid">
    <w:name w:val="Table Grid"/>
    <w:basedOn w:val="TableNormal"/>
    <w:uiPriority w:val="39"/>
    <w:rsid w:val="0092533E"/>
    <w:rPr>
      <w:sz w:val="22"/>
      <w:szCs w:val="22"/>
      <w:lang w:val="en-US"/>
    </w:r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character" w:customStyle="1" w:styleId="ListParagraphChar">
    <w:name w:val="List Paragraph Char"/>
    <w:aliases w:val="MCQ style Char"/>
    <w:basedOn w:val="DefaultParagraphFont"/>
    <w:link w:val="ListParagraph"/>
    <w:uiPriority w:val="34"/>
    <w:rsid w:val="0092533E"/>
    <w:rPr>
      <w:rFonts w:eastAsia="Times New Roman" w:cs="Times New Roman"/>
      <w:spacing w:val="1"/>
      <w:sz w:val="22"/>
      <w:szCs w:val="22"/>
      <w:lang w:val="en-GB" w:eastAsia="en-GB"/>
    </w:rPr>
  </w:style>
  <w:style w:type="paragraph" w:styleId="BodyText">
    <w:name w:val="Body Text"/>
    <w:basedOn w:val="Normal"/>
    <w:link w:val="BodyTextChar"/>
    <w:uiPriority w:val="99"/>
    <w:unhideWhenUsed/>
    <w:rsid w:val="0092533E"/>
    <w:pPr>
      <w:spacing w:after="120"/>
    </w:pPr>
  </w:style>
  <w:style w:type="character" w:customStyle="1" w:styleId="BodyTextChar">
    <w:name w:val="Body Text Char"/>
    <w:basedOn w:val="DefaultParagraphFont"/>
    <w:link w:val="BodyText"/>
    <w:uiPriority w:val="99"/>
    <w:rsid w:val="0092533E"/>
    <w:rPr>
      <w:sz w:val="22"/>
      <w:szCs w:val="22"/>
      <w:lang w:val="en-US"/>
    </w:rPr>
  </w:style>
  <w:style w:type="paragraph" w:customStyle="1" w:styleId="TableParagraph">
    <w:name w:val="Table Paragraph"/>
    <w:basedOn w:val="Normal"/>
    <w:uiPriority w:val="1"/>
    <w:qFormat/>
    <w:rsid w:val="0092533E"/>
    <w:pPr>
      <w:widowControl w:val="0"/>
      <w:autoSpaceDE w:val="0"/>
      <w:autoSpaceDN w:val="0"/>
      <w:spacing w:after="0" w:line="183" w:lineRule="exact"/>
      <w:ind w:left="105"/>
    </w:pPr>
    <w:rPr>
      <w:rFonts w:ascii="Arial" w:eastAsia="Arial" w:hAnsi="Arial" w:cs="Arial"/>
    </w:rPr>
  </w:style>
  <w:style w:type="paragraph" w:styleId="Header">
    <w:name w:val="header"/>
    <w:basedOn w:val="Normal"/>
    <w:link w:val="HeaderChar"/>
    <w:uiPriority w:val="99"/>
    <w:unhideWhenUsed/>
    <w:rsid w:val="00081E51"/>
    <w:pPr>
      <w:tabs>
        <w:tab w:val="center" w:pos="4680"/>
        <w:tab w:val="right" w:pos="9360"/>
      </w:tabs>
      <w:spacing w:after="0" w:line="240" w:lineRule="auto"/>
    </w:pPr>
  </w:style>
  <w:style w:type="character" w:customStyle="1" w:styleId="HeaderChar">
    <w:name w:val="Header Char"/>
    <w:basedOn w:val="DefaultParagraphFont"/>
    <w:link w:val="Header"/>
    <w:uiPriority w:val="99"/>
    <w:rsid w:val="00081E51"/>
    <w:rPr>
      <w:sz w:val="22"/>
      <w:szCs w:val="22"/>
      <w:lang w:val="en-US"/>
    </w:rPr>
  </w:style>
  <w:style w:type="paragraph" w:styleId="Footer">
    <w:name w:val="footer"/>
    <w:basedOn w:val="Normal"/>
    <w:link w:val="FooterChar"/>
    <w:uiPriority w:val="99"/>
    <w:unhideWhenUsed/>
    <w:rsid w:val="00081E51"/>
    <w:pPr>
      <w:tabs>
        <w:tab w:val="center" w:pos="4680"/>
        <w:tab w:val="right" w:pos="9360"/>
      </w:tabs>
      <w:spacing w:after="0" w:line="240" w:lineRule="auto"/>
    </w:pPr>
  </w:style>
  <w:style w:type="character" w:customStyle="1" w:styleId="FooterChar">
    <w:name w:val="Footer Char"/>
    <w:basedOn w:val="DefaultParagraphFont"/>
    <w:link w:val="Footer"/>
    <w:uiPriority w:val="99"/>
    <w:rsid w:val="00081E51"/>
    <w:rPr>
      <w:sz w:val="22"/>
      <w:szCs w:val="22"/>
      <w:lang w:val="en-US"/>
    </w:rPr>
  </w:style>
  <w:style w:type="paragraph" w:styleId="Revision">
    <w:name w:val="Revision"/>
    <w:hidden/>
    <w:uiPriority w:val="99"/>
    <w:semiHidden/>
    <w:rsid w:val="007378B1"/>
    <w:rPr>
      <w:sz w:val="22"/>
      <w:szCs w:val="22"/>
      <w:lang w:val="en-US"/>
    </w:rPr>
  </w:style>
  <w:style w:type="character" w:styleId="CommentReference">
    <w:name w:val="annotation reference"/>
    <w:basedOn w:val="DefaultParagraphFont"/>
    <w:uiPriority w:val="99"/>
    <w:semiHidden/>
    <w:unhideWhenUsed/>
    <w:rsid w:val="007378B1"/>
    <w:rPr>
      <w:sz w:val="16"/>
      <w:szCs w:val="16"/>
    </w:rPr>
  </w:style>
  <w:style w:type="paragraph" w:styleId="CommentText">
    <w:name w:val="annotation text"/>
    <w:basedOn w:val="Normal"/>
    <w:link w:val="CommentTextChar"/>
    <w:uiPriority w:val="99"/>
    <w:unhideWhenUsed/>
    <w:rsid w:val="007378B1"/>
    <w:pPr>
      <w:spacing w:line="240" w:lineRule="auto"/>
    </w:pPr>
    <w:rPr>
      <w:sz w:val="20"/>
      <w:szCs w:val="20"/>
    </w:rPr>
  </w:style>
  <w:style w:type="character" w:customStyle="1" w:styleId="CommentTextChar">
    <w:name w:val="Comment Text Char"/>
    <w:basedOn w:val="DefaultParagraphFont"/>
    <w:link w:val="CommentText"/>
    <w:uiPriority w:val="99"/>
    <w:rsid w:val="007378B1"/>
    <w:rPr>
      <w:sz w:val="20"/>
      <w:szCs w:val="20"/>
      <w:lang w:val="en-US"/>
    </w:rPr>
  </w:style>
  <w:style w:type="paragraph" w:styleId="CommentSubject">
    <w:name w:val="annotation subject"/>
    <w:basedOn w:val="CommentText"/>
    <w:next w:val="CommentText"/>
    <w:link w:val="CommentSubjectChar"/>
    <w:uiPriority w:val="99"/>
    <w:semiHidden/>
    <w:unhideWhenUsed/>
    <w:rsid w:val="007378B1"/>
    <w:rPr>
      <w:b/>
      <w:bCs/>
    </w:rPr>
  </w:style>
  <w:style w:type="character" w:customStyle="1" w:styleId="CommentSubjectChar">
    <w:name w:val="Comment Subject Char"/>
    <w:basedOn w:val="CommentTextChar"/>
    <w:link w:val="CommentSubject"/>
    <w:uiPriority w:val="99"/>
    <w:semiHidden/>
    <w:rsid w:val="007378B1"/>
    <w:rPr>
      <w:b/>
      <w:bCs/>
      <w:sz w:val="20"/>
      <w:szCs w:val="20"/>
      <w:lang w:val="en-US"/>
    </w:rPr>
  </w:style>
  <w:style w:type="character" w:styleId="Hyperlink">
    <w:name w:val="Hyperlink"/>
    <w:basedOn w:val="DefaultParagraphFont"/>
    <w:uiPriority w:val="99"/>
    <w:unhideWhenUsed/>
    <w:rsid w:val="004F2BC4"/>
    <w:rPr>
      <w:color w:val="0563C1" w:themeColor="hyperlink"/>
      <w:u w:val="single"/>
    </w:rPr>
  </w:style>
  <w:style w:type="character" w:styleId="UnresolvedMention">
    <w:name w:val="Unresolved Mention"/>
    <w:basedOn w:val="DefaultParagraphFont"/>
    <w:uiPriority w:val="99"/>
    <w:semiHidden/>
    <w:unhideWhenUsed/>
    <w:rsid w:val="004F2BC4"/>
    <w:rPr>
      <w:color w:val="605E5C"/>
      <w:shd w:val="clear" w:color="auto" w:fill="E1DFDD"/>
    </w:rPr>
  </w:style>
  <w:style w:type="character" w:styleId="FollowedHyperlink">
    <w:name w:val="FollowedHyperlink"/>
    <w:basedOn w:val="DefaultParagraphFont"/>
    <w:uiPriority w:val="99"/>
    <w:semiHidden/>
    <w:unhideWhenUsed/>
    <w:rsid w:val="004F2BC4"/>
    <w:rPr>
      <w:color w:val="954F72" w:themeColor="followedHyperlink"/>
      <w:u w:val="single"/>
    </w:rPr>
  </w:style>
  <w:style w:type="character" w:styleId="PageNumber">
    <w:name w:val="page number"/>
    <w:basedOn w:val="DefaultParagraphFont"/>
    <w:uiPriority w:val="99"/>
    <w:semiHidden/>
    <w:unhideWhenUsed/>
    <w:rsid w:val="00C2726D"/>
  </w:style>
  <w:style w:type="paragraph" w:styleId="NormalWeb">
    <w:name w:val="Normal (Web)"/>
    <w:basedOn w:val="Normal"/>
    <w:uiPriority w:val="99"/>
    <w:semiHidden/>
    <w:unhideWhenUsed/>
    <w:rsid w:val="001B2A62"/>
    <w:pPr>
      <w:spacing w:before="100" w:beforeAutospacing="1" w:after="100" w:afterAutospacing="1" w:line="240" w:lineRule="auto"/>
    </w:pPr>
    <w:rPr>
      <w:rFonts w:ascii="Times New Roman" w:eastAsia="Times New Roman" w:hAnsi="Times New Roman" w:cs="Times New Roman"/>
      <w:sz w:val="24"/>
      <w:szCs w:val="24"/>
      <w:lang w:val="en-CA" w:eastAsia="zh-C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729353914">
      <w:bodyDiv w:val="1"/>
      <w:marLeft w:val="0"/>
      <w:marRight w:val="0"/>
      <w:marTop w:val="0"/>
      <w:marBottom w:val="0"/>
      <w:divBdr>
        <w:top w:val="none" w:sz="0" w:space="0" w:color="auto"/>
        <w:left w:val="none" w:sz="0" w:space="0" w:color="auto"/>
        <w:bottom w:val="none" w:sz="0" w:space="0" w:color="auto"/>
        <w:right w:val="none" w:sz="0" w:space="0" w:color="auto"/>
      </w:divBdr>
    </w:div>
    <w:div w:id="1571424374">
      <w:bodyDiv w:val="1"/>
      <w:marLeft w:val="0"/>
      <w:marRight w:val="0"/>
      <w:marTop w:val="0"/>
      <w:marBottom w:val="0"/>
      <w:divBdr>
        <w:top w:val="none" w:sz="0" w:space="0" w:color="auto"/>
        <w:left w:val="none" w:sz="0" w:space="0" w:color="auto"/>
        <w:bottom w:val="none" w:sz="0" w:space="0" w:color="auto"/>
        <w:right w:val="none" w:sz="0" w:space="0" w:color="auto"/>
      </w:divBdr>
    </w:div>
    <w:div w:id="206301427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Metadata/LabelInfo.xml><?xml version="1.0" encoding="utf-8"?>
<clbl:labelList xmlns:clbl="http://schemas.microsoft.com/office/2020/mipLabelMetadata">
  <clbl:label id="{fe1c5235-23fc-43dc-a60e-9ba5e777df86}" enabled="1" method="Standard" siteId="{226a070b-e0bb-4475-89ef-9ff30d6a35b3}" removed="0"/>
</clbl:labelList>
</file>

<file path=docProps/app.xml><?xml version="1.0" encoding="utf-8"?>
<Properties xmlns="http://schemas.openxmlformats.org/officeDocument/2006/extended-properties" xmlns:vt="http://schemas.openxmlformats.org/officeDocument/2006/docPropsVTypes">
  <Template>Normal.dotm</Template>
  <TotalTime>199</TotalTime>
  <Pages>4</Pages>
  <Words>911</Words>
  <Characters>5193</Characters>
  <Application>Microsoft Office Word</Application>
  <DocSecurity>0</DocSecurity>
  <Lines>43</Lines>
  <Paragraphs>12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6092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Farah ElZein</dc:creator>
  <cp:keywords/>
  <dc:description/>
  <cp:lastModifiedBy>Dean Cairns</cp:lastModifiedBy>
  <cp:revision>43</cp:revision>
  <cp:lastPrinted>2023-12-08T07:43:00Z</cp:lastPrinted>
  <dcterms:created xsi:type="dcterms:W3CDTF">2026-06-08T08:38:00Z</dcterms:created>
  <dcterms:modified xsi:type="dcterms:W3CDTF">2026-06-18T10:23:00Z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fe1c5235-23fc-43dc-a60e-9ba5e777df86_Enabled">
    <vt:lpwstr>true</vt:lpwstr>
  </property>
  <property fmtid="{D5CDD505-2E9C-101B-9397-08002B2CF9AE}" pid="3" name="MSIP_Label_fe1c5235-23fc-43dc-a60e-9ba5e777df86_SetDate">
    <vt:lpwstr>2024-03-29T09:05:44Z</vt:lpwstr>
  </property>
  <property fmtid="{D5CDD505-2E9C-101B-9397-08002B2CF9AE}" pid="4" name="MSIP_Label_fe1c5235-23fc-43dc-a60e-9ba5e777df86_Method">
    <vt:lpwstr>Standard</vt:lpwstr>
  </property>
  <property fmtid="{D5CDD505-2E9C-101B-9397-08002B2CF9AE}" pid="5" name="MSIP_Label_fe1c5235-23fc-43dc-a60e-9ba5e777df86_Name">
    <vt:lpwstr>defa4170-0d19-0005-0004-bc88714345d2</vt:lpwstr>
  </property>
  <property fmtid="{D5CDD505-2E9C-101B-9397-08002B2CF9AE}" pid="6" name="MSIP_Label_fe1c5235-23fc-43dc-a60e-9ba5e777df86_SiteId">
    <vt:lpwstr>226a070b-e0bb-4475-89ef-9ff30d6a35b3</vt:lpwstr>
  </property>
  <property fmtid="{D5CDD505-2E9C-101B-9397-08002B2CF9AE}" pid="7" name="MSIP_Label_fe1c5235-23fc-43dc-a60e-9ba5e777df86_ActionId">
    <vt:lpwstr>36961624-3e68-4458-84e2-659dcad8f168</vt:lpwstr>
  </property>
  <property fmtid="{D5CDD505-2E9C-101B-9397-08002B2CF9AE}" pid="8" name="MSIP_Label_fe1c5235-23fc-43dc-a60e-9ba5e777df86_ContentBits">
    <vt:lpwstr>0</vt:lpwstr>
  </property>
</Properties>
</file>